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B42E5D" w:rsidRPr="00EE1E63" w:rsidTr="001E0454">
        <w:tc>
          <w:tcPr>
            <w:tcW w:w="3369" w:type="dxa"/>
          </w:tcPr>
          <w:p w:rsidR="00CB3719" w:rsidRPr="00EE1E63" w:rsidRDefault="00CB3719" w:rsidP="00391C45">
            <w:pPr>
              <w:spacing w:line="180" w:lineRule="atLeast"/>
              <w:jc w:val="center"/>
              <w:rPr>
                <w:b/>
                <w:sz w:val="26"/>
                <w:lang w:val="vi-VN"/>
              </w:rPr>
            </w:pPr>
            <w:r w:rsidRPr="00EE1E63">
              <w:rPr>
                <w:b/>
                <w:sz w:val="26"/>
                <w:lang w:val="vi-VN"/>
              </w:rPr>
              <w:t>ỦY BAN NHÂN DÂN</w:t>
            </w:r>
          </w:p>
          <w:p w:rsidR="00CB3719" w:rsidRPr="00EE1E63" w:rsidRDefault="00CB3719" w:rsidP="00391C45">
            <w:pPr>
              <w:spacing w:line="180" w:lineRule="atLeast"/>
              <w:jc w:val="center"/>
              <w:rPr>
                <w:b/>
                <w:sz w:val="26"/>
                <w:lang w:val="vi-VN"/>
              </w:rPr>
            </w:pPr>
            <w:r w:rsidRPr="00EE1E63">
              <w:rPr>
                <w:b/>
                <w:sz w:val="26"/>
                <w:lang w:val="vi-VN"/>
              </w:rPr>
              <w:t>QUẬN THANH KHÊ</w:t>
            </w:r>
          </w:p>
          <w:p w:rsidR="00497AE7" w:rsidRPr="00EE1E63" w:rsidRDefault="00497AE7" w:rsidP="00391C45">
            <w:pPr>
              <w:spacing w:line="180" w:lineRule="atLeast"/>
              <w:jc w:val="center"/>
              <w:rPr>
                <w:b/>
                <w:sz w:val="26"/>
                <w:lang w:val="vi-VN"/>
              </w:rPr>
            </w:pPr>
            <w:r w:rsidRPr="00EE1E63">
              <w:rPr>
                <w:b/>
                <w:noProof/>
              </w:rPr>
              <mc:AlternateContent>
                <mc:Choice Requires="wps">
                  <w:drawing>
                    <wp:anchor distT="0" distB="0" distL="114300" distR="114300" simplePos="0" relativeHeight="251660288" behindDoc="0" locked="0" layoutInCell="1" allowOverlap="1" wp14:anchorId="6DFC391A" wp14:editId="00277EC7">
                      <wp:simplePos x="0" y="0"/>
                      <wp:positionH relativeFrom="column">
                        <wp:posOffset>618490</wp:posOffset>
                      </wp:positionH>
                      <wp:positionV relativeFrom="paragraph">
                        <wp:posOffset>29210</wp:posOffset>
                      </wp:positionV>
                      <wp:extent cx="720000"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3pt" to="105.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QFIgIAAD8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"/>
                  </w:pict>
                </mc:Fallback>
              </mc:AlternateContent>
            </w:r>
          </w:p>
        </w:tc>
        <w:tc>
          <w:tcPr>
            <w:tcW w:w="5811" w:type="dxa"/>
          </w:tcPr>
          <w:p w:rsidR="00CB3719" w:rsidRPr="00EE1E63" w:rsidRDefault="00CB3719" w:rsidP="00391C45">
            <w:pPr>
              <w:spacing w:line="180" w:lineRule="atLeast"/>
              <w:rPr>
                <w:b/>
                <w:sz w:val="26"/>
                <w:lang w:val="vi-VN"/>
              </w:rPr>
            </w:pPr>
            <w:r w:rsidRPr="00EE1E63">
              <w:rPr>
                <w:b/>
                <w:sz w:val="26"/>
                <w:lang w:val="vi-VN"/>
              </w:rPr>
              <w:t>CỘNG HÒA XÃ HỘI CHỦ NGHĨA VIỆT NAM</w:t>
            </w:r>
          </w:p>
          <w:p w:rsidR="00CB3719" w:rsidRPr="00EE1E63" w:rsidRDefault="00497AE7" w:rsidP="00640FEB">
            <w:pPr>
              <w:spacing w:line="180" w:lineRule="atLeast"/>
              <w:jc w:val="center"/>
              <w:rPr>
                <w:b/>
                <w:lang w:val="vi-VN"/>
              </w:rPr>
            </w:pPr>
            <w:r w:rsidRPr="00EE1E63">
              <w:rPr>
                <w:b/>
                <w:noProof/>
              </w:rPr>
              <mc:AlternateContent>
                <mc:Choice Requires="wps">
                  <w:drawing>
                    <wp:anchor distT="0" distB="0" distL="114300" distR="114300" simplePos="0" relativeHeight="251661312" behindDoc="0" locked="0" layoutInCell="1" allowOverlap="1" wp14:anchorId="4C95B005" wp14:editId="258E7D38">
                      <wp:simplePos x="0" y="0"/>
                      <wp:positionH relativeFrom="column">
                        <wp:posOffset>692785</wp:posOffset>
                      </wp:positionH>
                      <wp:positionV relativeFrom="paragraph">
                        <wp:posOffset>230505</wp:posOffset>
                      </wp:positionV>
                      <wp:extent cx="211709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2FA21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8.15pt" to="22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3C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aUL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"/>
                  </w:pict>
                </mc:Fallback>
              </mc:AlternateContent>
            </w:r>
            <w:r w:rsidR="00CB3719" w:rsidRPr="00EE1E63">
              <w:rPr>
                <w:b/>
                <w:lang w:val="vi-VN"/>
              </w:rPr>
              <w:t>Độc lập - Tự do - Hạnh phúc</w:t>
            </w:r>
          </w:p>
        </w:tc>
      </w:tr>
    </w:tbl>
    <w:p w:rsidR="00CB3719" w:rsidRPr="00EE1E63" w:rsidRDefault="00CB3719" w:rsidP="00CB3719">
      <w:pPr>
        <w:spacing w:line="180" w:lineRule="atLeast"/>
        <w:rPr>
          <w:b/>
          <w:sz w:val="16"/>
          <w:szCs w:val="16"/>
          <w:lang w:val="vi-VN"/>
        </w:rPr>
      </w:pPr>
    </w:p>
    <w:p w:rsidR="00CB3719" w:rsidRPr="00EE1E63" w:rsidRDefault="00476768" w:rsidP="00AB0452">
      <w:pPr>
        <w:spacing w:after="0" w:line="240" w:lineRule="auto"/>
        <w:jc w:val="center"/>
        <w:rPr>
          <w:b/>
          <w:sz w:val="27"/>
          <w:szCs w:val="27"/>
          <w:lang w:val="vi-VN"/>
        </w:rPr>
      </w:pPr>
      <w:r w:rsidRPr="00EE1E63">
        <w:rPr>
          <w:b/>
          <w:sz w:val="27"/>
          <w:szCs w:val="27"/>
          <w:lang w:val="vi-VN"/>
        </w:rPr>
        <w:t>QUY CHẾ</w:t>
      </w:r>
    </w:p>
    <w:p w:rsidR="002502B1" w:rsidRPr="00EE1E63" w:rsidRDefault="002502B1" w:rsidP="00AB0452">
      <w:pPr>
        <w:pStyle w:val="03Trchyu"/>
        <w:spacing w:line="240" w:lineRule="auto"/>
        <w:rPr>
          <w:sz w:val="27"/>
          <w:szCs w:val="27"/>
          <w:lang w:val="vi-VN"/>
        </w:rPr>
      </w:pPr>
      <w:r w:rsidRPr="00EE1E63">
        <w:rPr>
          <w:sz w:val="27"/>
          <w:szCs w:val="27"/>
          <w:lang w:val="vi-VN"/>
        </w:rPr>
        <w:t>N</w:t>
      </w:r>
      <w:r w:rsidR="00CB3719" w:rsidRPr="00EE1E63">
        <w:rPr>
          <w:sz w:val="27"/>
          <w:szCs w:val="27"/>
          <w:lang w:val="vi-VN"/>
        </w:rPr>
        <w:t>âng bậc lương trước thời hạn đối với cán bộ, công chức, viên chức</w:t>
      </w:r>
    </w:p>
    <w:p w:rsidR="00CB3719" w:rsidRPr="00EE1E63" w:rsidRDefault="002502B1" w:rsidP="00AB0452">
      <w:pPr>
        <w:pStyle w:val="03Trchyu"/>
        <w:spacing w:line="240" w:lineRule="auto"/>
        <w:rPr>
          <w:sz w:val="27"/>
          <w:szCs w:val="27"/>
          <w:lang w:val="vi-VN"/>
        </w:rPr>
      </w:pPr>
      <w:r w:rsidRPr="00EE1E63">
        <w:rPr>
          <w:sz w:val="27"/>
          <w:szCs w:val="27"/>
          <w:lang w:val="vi-VN"/>
        </w:rPr>
        <w:t xml:space="preserve">người </w:t>
      </w:r>
      <w:r w:rsidR="000B0993" w:rsidRPr="00EE1E63">
        <w:rPr>
          <w:sz w:val="27"/>
          <w:szCs w:val="27"/>
          <w:lang w:val="vi-VN"/>
        </w:rPr>
        <w:t>lao độ</w:t>
      </w:r>
      <w:r w:rsidR="00CB3719" w:rsidRPr="00EE1E63">
        <w:rPr>
          <w:sz w:val="27"/>
          <w:szCs w:val="27"/>
          <w:lang w:val="vi-VN"/>
        </w:rPr>
        <w:t>n</w:t>
      </w:r>
      <w:bookmarkStart w:id="0" w:name="_GoBack"/>
      <w:bookmarkEnd w:id="0"/>
      <w:r w:rsidR="00CB3719" w:rsidRPr="00EE1E63">
        <w:rPr>
          <w:sz w:val="27"/>
          <w:szCs w:val="27"/>
          <w:lang w:val="vi-VN"/>
        </w:rPr>
        <w:t xml:space="preserve">g </w:t>
      </w:r>
      <w:r w:rsidR="007D57BA" w:rsidRPr="00EE1E63">
        <w:rPr>
          <w:sz w:val="27"/>
          <w:szCs w:val="27"/>
          <w:lang w:val="vi-VN"/>
        </w:rPr>
        <w:t xml:space="preserve">do </w:t>
      </w:r>
      <w:r w:rsidR="00CB3719" w:rsidRPr="00EE1E63">
        <w:rPr>
          <w:sz w:val="27"/>
          <w:szCs w:val="27"/>
          <w:lang w:val="vi-VN"/>
        </w:rPr>
        <w:t xml:space="preserve">lập thành tích </w:t>
      </w:r>
      <w:r w:rsidR="00376980" w:rsidRPr="00EE1E63">
        <w:rPr>
          <w:sz w:val="27"/>
          <w:szCs w:val="27"/>
          <w:lang w:val="vi-VN"/>
        </w:rPr>
        <w:t xml:space="preserve">xuất sắc </w:t>
      </w:r>
      <w:r w:rsidR="00CB3719" w:rsidRPr="00EE1E63">
        <w:rPr>
          <w:sz w:val="27"/>
          <w:szCs w:val="27"/>
          <w:lang w:val="vi-VN"/>
        </w:rPr>
        <w:t>trong thực hiện nhiệm vụ</w:t>
      </w:r>
    </w:p>
    <w:p w:rsidR="008B7FE6" w:rsidRPr="00EE1E63" w:rsidRDefault="00CB3719" w:rsidP="00AB0452">
      <w:pPr>
        <w:pStyle w:val="09Kmtheo"/>
        <w:spacing w:line="240" w:lineRule="auto"/>
        <w:rPr>
          <w:sz w:val="27"/>
          <w:szCs w:val="27"/>
          <w:lang w:val="vi-VN"/>
        </w:rPr>
      </w:pPr>
      <w:r w:rsidRPr="00EE1E63">
        <w:rPr>
          <w:sz w:val="27"/>
          <w:szCs w:val="27"/>
          <w:lang w:val="vi-VN"/>
        </w:rPr>
        <w:t>(</w:t>
      </w:r>
      <w:r w:rsidR="007D57BA" w:rsidRPr="00EE1E63">
        <w:rPr>
          <w:sz w:val="27"/>
          <w:szCs w:val="27"/>
          <w:lang w:val="vi-VN"/>
        </w:rPr>
        <w:t>K</w:t>
      </w:r>
      <w:r w:rsidRPr="00EE1E63">
        <w:rPr>
          <w:sz w:val="27"/>
          <w:szCs w:val="27"/>
          <w:lang w:val="vi-VN"/>
        </w:rPr>
        <w:t xml:space="preserve">èm theo Quyết định </w:t>
      </w:r>
      <w:r w:rsidRPr="00EE1E63">
        <w:rPr>
          <w:sz w:val="27"/>
          <w:szCs w:val="27"/>
          <w:u w:color="FF0000"/>
          <w:lang w:val="vi-VN"/>
        </w:rPr>
        <w:t>số</w:t>
      </w:r>
      <w:r w:rsidR="008B7FE6" w:rsidRPr="00EE1E63">
        <w:rPr>
          <w:sz w:val="27"/>
          <w:szCs w:val="27"/>
          <w:u w:color="FF0000"/>
          <w:lang w:val="vi-VN"/>
        </w:rPr>
        <w:t xml:space="preserve">     </w:t>
      </w:r>
      <w:r w:rsidRPr="00EE1E63">
        <w:rPr>
          <w:sz w:val="27"/>
          <w:szCs w:val="27"/>
          <w:u w:color="FF0000"/>
          <w:lang w:val="vi-VN"/>
        </w:rPr>
        <w:t xml:space="preserve">   /QĐ</w:t>
      </w:r>
      <w:r w:rsidRPr="00EE1E63">
        <w:rPr>
          <w:sz w:val="27"/>
          <w:szCs w:val="27"/>
          <w:lang w:val="vi-VN"/>
        </w:rPr>
        <w:t>-UBND ngày</w:t>
      </w:r>
      <w:r w:rsidR="008B7FE6" w:rsidRPr="00EE1E63">
        <w:rPr>
          <w:sz w:val="27"/>
          <w:szCs w:val="27"/>
          <w:lang w:val="vi-VN"/>
        </w:rPr>
        <w:t xml:space="preserve">  </w:t>
      </w:r>
      <w:r w:rsidRPr="00EE1E63">
        <w:rPr>
          <w:sz w:val="27"/>
          <w:szCs w:val="27"/>
          <w:lang w:val="vi-VN"/>
        </w:rPr>
        <w:t xml:space="preserve">   tháng </w:t>
      </w:r>
      <w:r w:rsidR="008B7FE6" w:rsidRPr="00EE1E63">
        <w:rPr>
          <w:sz w:val="27"/>
          <w:szCs w:val="27"/>
          <w:lang w:val="vi-VN"/>
        </w:rPr>
        <w:t>4 năm 2020</w:t>
      </w:r>
    </w:p>
    <w:p w:rsidR="00CB3719" w:rsidRPr="00EE1E63" w:rsidRDefault="00CB3719" w:rsidP="00AB0452">
      <w:pPr>
        <w:pStyle w:val="09Kmtheo"/>
        <w:spacing w:line="240" w:lineRule="auto"/>
        <w:rPr>
          <w:sz w:val="27"/>
          <w:szCs w:val="27"/>
          <w:lang w:val="vi-VN"/>
        </w:rPr>
      </w:pPr>
      <w:r w:rsidRPr="00EE1E63">
        <w:rPr>
          <w:sz w:val="27"/>
          <w:szCs w:val="27"/>
          <w:lang w:val="vi-VN"/>
        </w:rPr>
        <w:t>của Ủy ban nhân dân quận Thanh Khê)</w:t>
      </w:r>
    </w:p>
    <w:p w:rsidR="00CB3719" w:rsidRPr="00EE1E63" w:rsidRDefault="00CB3719" w:rsidP="00081B61">
      <w:pPr>
        <w:tabs>
          <w:tab w:val="left" w:pos="720"/>
          <w:tab w:val="left" w:pos="1440"/>
        </w:tabs>
        <w:spacing w:before="120" w:line="240" w:lineRule="auto"/>
        <w:rPr>
          <w:i/>
          <w:iCs/>
          <w:sz w:val="13"/>
          <w:szCs w:val="27"/>
          <w:lang w:val="vi-VN"/>
        </w:rPr>
      </w:pPr>
      <w:r w:rsidRPr="00EE1E63">
        <w:rPr>
          <w:noProof/>
          <w:sz w:val="13"/>
          <w:szCs w:val="27"/>
        </w:rPr>
        <mc:AlternateContent>
          <mc:Choice Requires="wps">
            <w:drawing>
              <wp:anchor distT="0" distB="0" distL="114300" distR="114300" simplePos="0" relativeHeight="251659264" behindDoc="0" locked="0" layoutInCell="1" allowOverlap="1" wp14:anchorId="4ED0DD90" wp14:editId="3DD0CB02">
                <wp:simplePos x="0" y="0"/>
                <wp:positionH relativeFrom="column">
                  <wp:posOffset>2148840</wp:posOffset>
                </wp:positionH>
                <wp:positionV relativeFrom="paragraph">
                  <wp:posOffset>41910</wp:posOffset>
                </wp:positionV>
                <wp:extent cx="1676400"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C5B1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3pt" to="301.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"/>
            </w:pict>
          </mc:Fallback>
        </mc:AlternateContent>
      </w:r>
      <w:r w:rsidRPr="00EE1E63">
        <w:rPr>
          <w:i/>
          <w:iCs/>
          <w:sz w:val="13"/>
          <w:szCs w:val="27"/>
          <w:lang w:val="vi-VN"/>
        </w:rPr>
        <w:tab/>
      </w:r>
      <w:r w:rsidRPr="00EE1E63">
        <w:rPr>
          <w:i/>
          <w:iCs/>
          <w:sz w:val="13"/>
          <w:szCs w:val="27"/>
          <w:lang w:val="vi-VN"/>
        </w:rPr>
        <w:tab/>
      </w:r>
      <w:r w:rsidRPr="00EE1E63">
        <w:rPr>
          <w:i/>
          <w:iCs/>
          <w:sz w:val="13"/>
          <w:szCs w:val="27"/>
          <w:lang w:val="vi-VN"/>
        </w:rPr>
        <w:tab/>
      </w:r>
      <w:r w:rsidRPr="00EE1E63">
        <w:rPr>
          <w:i/>
          <w:iCs/>
          <w:sz w:val="13"/>
          <w:szCs w:val="27"/>
          <w:lang w:val="vi-VN"/>
        </w:rPr>
        <w:tab/>
      </w:r>
    </w:p>
    <w:p w:rsidR="001348B6" w:rsidRPr="00EE1E63" w:rsidRDefault="00CB3719" w:rsidP="00CB2684">
      <w:pPr>
        <w:pStyle w:val="06Canhgia"/>
        <w:numPr>
          <w:ilvl w:val="0"/>
          <w:numId w:val="1"/>
        </w:numPr>
        <w:tabs>
          <w:tab w:val="left" w:pos="993"/>
        </w:tabs>
        <w:spacing w:before="120" w:line="340" w:lineRule="exact"/>
        <w:ind w:left="0" w:firstLine="709"/>
        <w:contextualSpacing/>
        <w:jc w:val="both"/>
        <w:rPr>
          <w:lang w:val="vi-VN"/>
        </w:rPr>
      </w:pPr>
      <w:r w:rsidRPr="00EE1E63">
        <w:rPr>
          <w:lang w:val="vi-VN"/>
        </w:rPr>
        <w:t>NHỮNG QUY ĐỊNH CHUNG</w:t>
      </w:r>
    </w:p>
    <w:p w:rsidR="001348B6" w:rsidRPr="00EE1E63" w:rsidRDefault="00F557E2"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Đây là Quy chế </w:t>
      </w:r>
      <w:r w:rsidR="00CB3719" w:rsidRPr="00EE1E63">
        <w:rPr>
          <w:b w:val="0"/>
          <w:lang w:val="vi-VN"/>
        </w:rPr>
        <w:t xml:space="preserve">nâng bậc lương trước thời hạn </w:t>
      </w:r>
      <w:r w:rsidR="000860C8" w:rsidRPr="00EE1E63">
        <w:rPr>
          <w:b w:val="0"/>
          <w:lang w:val="vi-VN"/>
        </w:rPr>
        <w:t xml:space="preserve">do lập thành tích </w:t>
      </w:r>
      <w:r w:rsidR="004B58BD" w:rsidRPr="00EE1E63">
        <w:rPr>
          <w:b w:val="0"/>
          <w:lang w:val="vi-VN"/>
        </w:rPr>
        <w:t xml:space="preserve">xuất sắc </w:t>
      </w:r>
      <w:r w:rsidR="000860C8" w:rsidRPr="00EE1E63">
        <w:rPr>
          <w:b w:val="0"/>
          <w:lang w:val="vi-VN"/>
        </w:rPr>
        <w:t>trong thực hiện nhiệm vụ</w:t>
      </w:r>
      <w:r w:rsidR="00D820C1" w:rsidRPr="00EE1E63">
        <w:rPr>
          <w:b w:val="0"/>
          <w:lang w:val="vi-VN"/>
        </w:rPr>
        <w:t xml:space="preserve"> để động viên tinh thần thi đua lao động sáng tạo, phấn đấu hoàn thành nhiệm vụ được </w:t>
      </w:r>
      <w:r w:rsidR="00D820C1" w:rsidRPr="00EE1E63">
        <w:rPr>
          <w:b w:val="0"/>
          <w:u w:color="FF0000"/>
          <w:lang w:val="vi-VN"/>
        </w:rPr>
        <w:t xml:space="preserve">giao </w:t>
      </w:r>
      <w:r w:rsidR="00CB3719" w:rsidRPr="00EE1E63">
        <w:rPr>
          <w:b w:val="0"/>
          <w:u w:color="FF0000"/>
          <w:lang w:val="vi-VN"/>
        </w:rPr>
        <w:t>đối</w:t>
      </w:r>
      <w:r w:rsidR="00CB3719" w:rsidRPr="00EE1E63">
        <w:rPr>
          <w:b w:val="0"/>
          <w:lang w:val="vi-VN"/>
        </w:rPr>
        <w:t xml:space="preserve"> với cán bộ, công chức, viên chức</w:t>
      </w:r>
      <w:r w:rsidR="002462BD" w:rsidRPr="00EE1E63">
        <w:rPr>
          <w:b w:val="0"/>
          <w:lang w:val="vi-VN"/>
        </w:rPr>
        <w:t xml:space="preserve">, </w:t>
      </w:r>
      <w:r w:rsidR="00531A73" w:rsidRPr="00EE1E63">
        <w:rPr>
          <w:b w:val="0"/>
          <w:lang w:val="vi-VN"/>
        </w:rPr>
        <w:t xml:space="preserve">người </w:t>
      </w:r>
      <w:r w:rsidR="00016EA9" w:rsidRPr="00EE1E63">
        <w:rPr>
          <w:b w:val="0"/>
          <w:lang w:val="vi-VN"/>
        </w:rPr>
        <w:t>lao động</w:t>
      </w:r>
      <w:r w:rsidR="000722D8" w:rsidRPr="00EE1E63">
        <w:rPr>
          <w:b w:val="0"/>
          <w:lang w:val="vi-VN"/>
        </w:rPr>
        <w:t xml:space="preserve"> </w:t>
      </w:r>
      <w:r w:rsidR="006F7A20" w:rsidRPr="00EE1E63">
        <w:rPr>
          <w:b w:val="0"/>
          <w:lang w:val="vi-VN"/>
        </w:rPr>
        <w:t xml:space="preserve">theo Nghị định số 68/2000/NĐ-CP (gọi tắt là CBCCVCNLĐ) </w:t>
      </w:r>
      <w:r w:rsidR="00016EA9" w:rsidRPr="00EE1E63">
        <w:rPr>
          <w:b w:val="0"/>
          <w:lang w:val="vi-VN"/>
        </w:rPr>
        <w:t>của Ủy ban nhân dân quận Thanh Khê.</w:t>
      </w:r>
    </w:p>
    <w:p w:rsidR="001348B6"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rPr>
        <w:t>II. ĐỐI TƯỢNG VÀ TIÊU CHUẨN CHUNG</w:t>
      </w:r>
    </w:p>
    <w:p w:rsidR="001348B6"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rPr>
        <w:t>1. Đối tượng</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spacing w:val="-4"/>
          <w:lang w:val="vi-VN"/>
        </w:rPr>
        <w:t xml:space="preserve">a) Cán bộ, công chức, viên chức trong chỉ tiêu biên chế, số lượng người làm việc được giao và được </w:t>
      </w:r>
      <w:r w:rsidRPr="00EE1E63">
        <w:rPr>
          <w:b w:val="0"/>
          <w:spacing w:val="-4"/>
          <w:u w:color="FF0000"/>
          <w:lang w:val="vi-VN"/>
        </w:rPr>
        <w:t>xếp lương</w:t>
      </w:r>
      <w:r w:rsidRPr="00EE1E63">
        <w:rPr>
          <w:b w:val="0"/>
          <w:spacing w:val="-4"/>
          <w:lang w:val="vi-VN"/>
        </w:rPr>
        <w:t xml:space="preserve"> theo bảng lương chuyên môn, nghiệp vụ, thừa hành phục vụ theo Nghị định số 204/2004/NĐ-CP trong các</w:t>
      </w:r>
      <w:r w:rsidRPr="00EE1E63">
        <w:rPr>
          <w:b w:val="0"/>
          <w:lang w:val="vi-VN"/>
        </w:rPr>
        <w:t xml:space="preserve"> cơ quan chuyên môn và đơn vị sự nghiệp thuộc UBND</w:t>
      </w:r>
      <w:r w:rsidR="00016EA9" w:rsidRPr="00EE1E63">
        <w:rPr>
          <w:b w:val="0"/>
          <w:lang w:val="vi-VN"/>
        </w:rPr>
        <w:t xml:space="preserve"> quận.</w:t>
      </w:r>
    </w:p>
    <w:p w:rsidR="001348B6" w:rsidRPr="00EE1E63" w:rsidRDefault="00CB3719" w:rsidP="00CB2684">
      <w:pPr>
        <w:pStyle w:val="06Canhgia"/>
        <w:tabs>
          <w:tab w:val="left" w:pos="993"/>
        </w:tabs>
        <w:spacing w:before="120" w:line="340" w:lineRule="exact"/>
        <w:ind w:firstLine="709"/>
        <w:contextualSpacing/>
        <w:jc w:val="both"/>
        <w:rPr>
          <w:b w:val="0"/>
          <w:spacing w:val="-2"/>
          <w:shd w:val="clear" w:color="auto" w:fill="FFFFFF"/>
          <w:lang w:val="vi-VN"/>
        </w:rPr>
      </w:pPr>
      <w:r w:rsidRPr="00EE1E63">
        <w:rPr>
          <w:b w:val="0"/>
          <w:lang w:val="vi-VN"/>
        </w:rPr>
        <w:t xml:space="preserve">b) Người </w:t>
      </w:r>
      <w:r w:rsidR="007A7271" w:rsidRPr="00EE1E63">
        <w:rPr>
          <w:b w:val="0"/>
          <w:lang w:val="vi-VN"/>
        </w:rPr>
        <w:t>lao động</w:t>
      </w:r>
      <w:r w:rsidR="00610C45" w:rsidRPr="00EE1E63">
        <w:rPr>
          <w:b w:val="0"/>
          <w:lang w:val="vi-VN"/>
        </w:rPr>
        <w:t xml:space="preserve"> theo Nghị định số 68/2000/NĐ-CP </w:t>
      </w:r>
      <w:r w:rsidR="007A7271" w:rsidRPr="00EE1E63">
        <w:rPr>
          <w:b w:val="0"/>
          <w:lang w:val="vi-VN"/>
        </w:rPr>
        <w:t>trong chỉ</w:t>
      </w:r>
      <w:r w:rsidR="00C57A3F" w:rsidRPr="00EE1E63">
        <w:rPr>
          <w:b w:val="0"/>
          <w:lang w:val="vi-VN"/>
        </w:rPr>
        <w:t xml:space="preserve"> tiêu số lượng người làm việc được giao hoặc phê duyệt, đang </w:t>
      </w:r>
      <w:r w:rsidR="00416081" w:rsidRPr="00EE1E63">
        <w:rPr>
          <w:b w:val="0"/>
          <w:lang w:val="vi-VN"/>
        </w:rPr>
        <w:t xml:space="preserve">tạm thời </w:t>
      </w:r>
      <w:r w:rsidR="00416081" w:rsidRPr="00EE1E63">
        <w:rPr>
          <w:b w:val="0"/>
          <w:u w:color="FF0000"/>
          <w:lang w:val="vi-VN"/>
        </w:rPr>
        <w:t>xếp lương</w:t>
      </w:r>
      <w:r w:rsidR="00416081" w:rsidRPr="00EE1E63">
        <w:rPr>
          <w:b w:val="0"/>
          <w:lang w:val="vi-VN"/>
        </w:rPr>
        <w:t xml:space="preserve"> theo Bảng 4 -</w:t>
      </w:r>
      <w:r w:rsidR="00C57A3F" w:rsidRPr="00EE1E63">
        <w:rPr>
          <w:b w:val="0"/>
          <w:lang w:val="vi-VN"/>
        </w:rPr>
        <w:t xml:space="preserve"> Bảng lương nhân viên thừa hành, ph</w:t>
      </w:r>
      <w:r w:rsidR="00016EA9" w:rsidRPr="00EE1E63">
        <w:rPr>
          <w:b w:val="0"/>
          <w:lang w:val="vi-VN"/>
        </w:rPr>
        <w:t xml:space="preserve">ục vụ trong cơ </w:t>
      </w:r>
      <w:r w:rsidR="00016EA9" w:rsidRPr="00EE1E63">
        <w:rPr>
          <w:b w:val="0"/>
          <w:u w:color="FF0000"/>
          <w:lang w:val="vi-VN"/>
        </w:rPr>
        <w:t>quạn</w:t>
      </w:r>
      <w:r w:rsidR="00016EA9" w:rsidRPr="00EE1E63">
        <w:rPr>
          <w:b w:val="0"/>
          <w:lang w:val="vi-VN"/>
        </w:rPr>
        <w:t xml:space="preserve"> nhà nước, </w:t>
      </w:r>
      <w:r w:rsidR="00C57A3F" w:rsidRPr="00EE1E63">
        <w:rPr>
          <w:b w:val="0"/>
          <w:lang w:val="vi-VN"/>
        </w:rPr>
        <w:t xml:space="preserve">đơn vị sự nghiệp của Nhà nước ban hành kèm </w:t>
      </w:r>
      <w:r w:rsidR="00653266" w:rsidRPr="00EE1E63">
        <w:rPr>
          <w:b w:val="0"/>
          <w:lang w:val="vi-VN"/>
        </w:rPr>
        <w:t>theo</w:t>
      </w:r>
      <w:r w:rsidR="00610C45" w:rsidRPr="00EE1E63">
        <w:rPr>
          <w:b w:val="0"/>
          <w:lang w:val="vi-VN"/>
        </w:rPr>
        <w:t xml:space="preserve"> </w:t>
      </w:r>
      <w:r w:rsidR="00610C45" w:rsidRPr="00EE1E63">
        <w:rPr>
          <w:b w:val="0"/>
          <w:spacing w:val="-2"/>
          <w:shd w:val="clear" w:color="auto" w:fill="FFFFFF"/>
          <w:lang w:val="vi-VN"/>
        </w:rPr>
        <w:t>Nghị định số 204/2004/NĐ-CP</w:t>
      </w:r>
      <w:r w:rsidR="00443BD2" w:rsidRPr="00EE1E63">
        <w:rPr>
          <w:b w:val="0"/>
          <w:spacing w:val="-2"/>
          <w:shd w:val="clear" w:color="auto" w:fill="FFFFFF"/>
          <w:lang w:val="vi-VN"/>
        </w:rPr>
        <w: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c) Cán bộ, công chức phường (trừ c</w:t>
      </w:r>
      <w:r w:rsidR="008F77AB" w:rsidRPr="00EE1E63">
        <w:rPr>
          <w:b w:val="0"/>
          <w:lang w:val="vi-VN"/>
        </w:rPr>
        <w:t>hức danh Trưởng Công an phường).</w:t>
      </w:r>
    </w:p>
    <w:p w:rsidR="001348B6"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rPr>
        <w:t>2. Tiêu chuẩn chung</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Cán bộ, công chức, viên chức, </w:t>
      </w:r>
      <w:r w:rsidR="00F71CC8" w:rsidRPr="00EE1E63">
        <w:rPr>
          <w:b w:val="0"/>
          <w:lang w:val="vi-VN"/>
        </w:rPr>
        <w:t xml:space="preserve">người </w:t>
      </w:r>
      <w:r w:rsidRPr="00EE1E63">
        <w:rPr>
          <w:b w:val="0"/>
          <w:lang w:val="vi-VN"/>
        </w:rPr>
        <w:t xml:space="preserve">lao động quy định tại khoản 1, </w:t>
      </w:r>
      <w:r w:rsidR="00176FBD" w:rsidRPr="00EE1E63">
        <w:rPr>
          <w:b w:val="0"/>
          <w:lang w:val="vi-VN"/>
        </w:rPr>
        <w:t>m</w:t>
      </w:r>
      <w:r w:rsidR="008F10C2" w:rsidRPr="00EE1E63">
        <w:rPr>
          <w:b w:val="0"/>
          <w:lang w:val="vi-VN"/>
        </w:rPr>
        <w:t xml:space="preserve">ục </w:t>
      </w:r>
      <w:r w:rsidRPr="00EE1E63">
        <w:rPr>
          <w:b w:val="0"/>
          <w:lang w:val="vi-VN"/>
        </w:rPr>
        <w:t xml:space="preserve">II </w:t>
      </w:r>
      <w:r w:rsidR="00173073" w:rsidRPr="00EE1E63">
        <w:rPr>
          <w:b w:val="0"/>
          <w:lang w:val="vi-VN"/>
        </w:rPr>
        <w:t xml:space="preserve">Quy chế này </w:t>
      </w:r>
      <w:r w:rsidRPr="00EE1E63">
        <w:rPr>
          <w:b w:val="0"/>
          <w:lang w:val="vi-VN"/>
        </w:rPr>
        <w:t xml:space="preserve">được bình chọn nâng bậc lương trước thời hạn do lập thành tích phải đảm bảo các tiêu chuẩn sau: </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a) </w:t>
      </w:r>
      <w:r w:rsidR="00923C69" w:rsidRPr="00EE1E63">
        <w:rPr>
          <w:b w:val="0"/>
          <w:lang w:val="vi-VN"/>
        </w:rPr>
        <w:t xml:space="preserve">Được đánh giá ở mức </w:t>
      </w:r>
      <w:r w:rsidR="008F10C2" w:rsidRPr="00EE1E63">
        <w:rPr>
          <w:b w:val="0"/>
          <w:lang w:val="vi-VN"/>
        </w:rPr>
        <w:t>h</w:t>
      </w:r>
      <w:r w:rsidRPr="00EE1E63">
        <w:rPr>
          <w:b w:val="0"/>
          <w:lang w:val="vi-VN"/>
        </w:rPr>
        <w:t>oàn thành tốt</w:t>
      </w:r>
      <w:r w:rsidR="00410B56" w:rsidRPr="00EE1E63">
        <w:rPr>
          <w:b w:val="0"/>
          <w:lang w:val="vi-VN"/>
        </w:rPr>
        <w:t xml:space="preserve"> </w:t>
      </w:r>
      <w:r w:rsidRPr="00EE1E63">
        <w:rPr>
          <w:b w:val="0"/>
          <w:lang w:val="vi-VN"/>
        </w:rPr>
        <w:t>nhiệm vụ đ</w:t>
      </w:r>
      <w:r w:rsidR="008F77AB" w:rsidRPr="00EE1E63">
        <w:rPr>
          <w:b w:val="0"/>
          <w:lang w:val="vi-VN"/>
        </w:rPr>
        <w:t>ược giao hàng năm theo quy định.</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b) Không vi phạm kỷ luật một trong các hình thức khiển trách, cảnh cáo, giáng chức</w:t>
      </w:r>
      <w:r w:rsidR="00017908" w:rsidRPr="00EE1E63">
        <w:rPr>
          <w:b w:val="0"/>
          <w:lang w:val="vi-VN"/>
        </w:rPr>
        <w:t>, cách c</w:t>
      </w:r>
      <w:r w:rsidR="006B1A7B" w:rsidRPr="00EE1E63">
        <w:rPr>
          <w:b w:val="0"/>
          <w:lang w:val="vi-VN"/>
        </w:rPr>
        <w:t>hức đối với cán bộ, công chức,</w:t>
      </w:r>
      <w:r w:rsidR="00017908" w:rsidRPr="00EE1E63">
        <w:rPr>
          <w:b w:val="0"/>
          <w:lang w:val="vi-VN"/>
        </w:rPr>
        <w:t xml:space="preserve"> viên chức.</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c) Chưa xếp bậc lương cuối cùng trong ngạch hoặc trong chức danh và còn thiếu từ 01 tháng đến 12 tháng để đ</w:t>
      </w:r>
      <w:r w:rsidR="001262B5" w:rsidRPr="00EE1E63">
        <w:rPr>
          <w:b w:val="0"/>
          <w:lang w:val="vi-VN"/>
        </w:rPr>
        <w:t>ược nâng bậc lương thường xuyên.</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d) Lập thành tích trong thực hiện nhiệm vụ đã được cấp có thẩm quyền quyết định công nhận bằng văn bản.</w:t>
      </w:r>
    </w:p>
    <w:p w:rsidR="001348B6"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rPr>
        <w:t>III. NGUYÊN TẮC XÉT NÂNG BẬC LƯƠNG TRƯỚC THỜI HẠN</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1. Đảm bảo công khai minh bạch, công bằng, dân chủ, khách quan, đồng thời động viên, khích lệ phong trào thi đua nhằm hoàn thành xuất sắc nhiệm vụ của cơ quan, đơn vị.</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lastRenderedPageBreak/>
        <w:t xml:space="preserve">2. Tỷ lệ </w:t>
      </w:r>
      <w:r w:rsidR="00173073" w:rsidRPr="00EE1E63">
        <w:rPr>
          <w:b w:val="0"/>
          <w:lang w:val="vi-VN"/>
        </w:rPr>
        <w:t>CBCCVCNLĐ</w:t>
      </w:r>
      <w:r w:rsidR="00AC0687" w:rsidRPr="00EE1E63">
        <w:rPr>
          <w:b w:val="0"/>
          <w:lang w:val="vi-VN"/>
        </w:rPr>
        <w:t xml:space="preserve"> </w:t>
      </w:r>
      <w:r w:rsidRPr="00EE1E63">
        <w:rPr>
          <w:b w:val="0"/>
          <w:lang w:val="vi-VN"/>
        </w:rPr>
        <w:t xml:space="preserve">đề nghị nâng bậc lương trước thời hạn do lập thành tích </w:t>
      </w:r>
      <w:r w:rsidR="00532FF2" w:rsidRPr="00EE1E63">
        <w:rPr>
          <w:b w:val="0"/>
          <w:lang w:val="vi-VN"/>
        </w:rPr>
        <w:t xml:space="preserve">xuất sắc </w:t>
      </w:r>
      <w:r w:rsidRPr="00EE1E63">
        <w:rPr>
          <w:b w:val="0"/>
          <w:lang w:val="vi-VN"/>
        </w:rPr>
        <w:t xml:space="preserve">trong thực hiện nhiệm vụ trong </w:t>
      </w:r>
      <w:r w:rsidR="00A11D73" w:rsidRPr="00EE1E63">
        <w:rPr>
          <w:b w:val="0"/>
          <w:lang w:val="vi-VN"/>
        </w:rPr>
        <w:t>01 (</w:t>
      </w:r>
      <w:r w:rsidRPr="00EE1E63">
        <w:rPr>
          <w:b w:val="0"/>
          <w:lang w:val="vi-VN"/>
        </w:rPr>
        <w:t>một</w:t>
      </w:r>
      <w:r w:rsidR="00A11D73" w:rsidRPr="00EE1E63">
        <w:rPr>
          <w:b w:val="0"/>
          <w:lang w:val="vi-VN"/>
        </w:rPr>
        <w:t>)</w:t>
      </w:r>
      <w:r w:rsidRPr="00EE1E63">
        <w:rPr>
          <w:b w:val="0"/>
          <w:lang w:val="vi-VN"/>
        </w:rPr>
        <w:t xml:space="preserve"> năm không quá 10% trên tổng </w:t>
      </w:r>
      <w:r w:rsidR="00AC0687" w:rsidRPr="00EE1E63">
        <w:rPr>
          <w:b w:val="0"/>
          <w:lang w:val="vi-VN"/>
        </w:rPr>
        <w:t xml:space="preserve">số </w:t>
      </w:r>
      <w:r w:rsidR="00173073" w:rsidRPr="00EE1E63">
        <w:rPr>
          <w:b w:val="0"/>
          <w:lang w:val="vi-VN"/>
        </w:rPr>
        <w:t xml:space="preserve">CBCCVCNLĐ </w:t>
      </w:r>
      <w:r w:rsidR="008F10C2" w:rsidRPr="00EE1E63">
        <w:rPr>
          <w:b w:val="0"/>
          <w:lang w:val="vi-VN"/>
        </w:rPr>
        <w:t xml:space="preserve">trong biên chế, số lượng người làm việc được </w:t>
      </w:r>
      <w:r w:rsidR="00AC0687" w:rsidRPr="00EE1E63">
        <w:rPr>
          <w:b w:val="0"/>
          <w:lang w:val="vi-VN"/>
        </w:rPr>
        <w:t>trả lương của từng</w:t>
      </w:r>
      <w:r w:rsidRPr="00EE1E63">
        <w:rPr>
          <w:b w:val="0"/>
          <w:lang w:val="vi-VN"/>
        </w:rPr>
        <w:t xml:space="preserve"> cơ quan</w:t>
      </w:r>
      <w:r w:rsidR="008F10C2" w:rsidRPr="00EE1E63">
        <w:rPr>
          <w:b w:val="0"/>
          <w:lang w:val="vi-VN"/>
        </w:rPr>
        <w:t>,</w:t>
      </w:r>
      <w:r w:rsidRPr="00EE1E63">
        <w:rPr>
          <w:b w:val="0"/>
          <w:lang w:val="vi-VN"/>
        </w:rPr>
        <w:t xml:space="preserve"> đơn vị (không bao gồm các trường hợp được nâng bậc lương trước thời hạn để giải quyết chế độ nghỉ hưu)</w:t>
      </w:r>
      <w:r w:rsidR="00795C87" w:rsidRPr="00EE1E63">
        <w:rPr>
          <w:b w:val="0"/>
          <w:lang w:val="vi-VN"/>
        </w:rPr>
        <w:t xml:space="preserve"> cụ thể:</w:t>
      </w:r>
    </w:p>
    <w:p w:rsidR="001348B6" w:rsidRPr="00EE1E63" w:rsidRDefault="00AB7F8A"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w:t>
      </w:r>
      <w:r w:rsidR="001345B9" w:rsidRPr="00EE1E63">
        <w:rPr>
          <w:b w:val="0"/>
          <w:lang w:val="vi-VN"/>
        </w:rPr>
        <w:t>Đối với k</w:t>
      </w:r>
      <w:r w:rsidRPr="00EE1E63">
        <w:rPr>
          <w:b w:val="0"/>
          <w:lang w:val="vi-VN"/>
        </w:rPr>
        <w:t>hối các cơ quan chuyên môn</w:t>
      </w:r>
      <w:r w:rsidR="001345B9" w:rsidRPr="00EE1E63">
        <w:rPr>
          <w:b w:val="0"/>
          <w:lang w:val="vi-VN"/>
        </w:rPr>
        <w:t xml:space="preserve"> thuộc quận thì tỉ lệ nâng bậc lương trước thời hạn hạn do lập thành tích xuất sắc trong thực hiện nhiệm vụ trong </w:t>
      </w:r>
      <w:r w:rsidR="00520733" w:rsidRPr="00EE1E63">
        <w:rPr>
          <w:b w:val="0"/>
          <w:lang w:val="vi-VN"/>
        </w:rPr>
        <w:t>01 (</w:t>
      </w:r>
      <w:r w:rsidR="001345B9" w:rsidRPr="00EE1E63">
        <w:rPr>
          <w:b w:val="0"/>
          <w:lang w:val="vi-VN"/>
        </w:rPr>
        <w:t>một</w:t>
      </w:r>
      <w:r w:rsidR="00520733" w:rsidRPr="00EE1E63">
        <w:rPr>
          <w:b w:val="0"/>
          <w:lang w:val="vi-VN"/>
        </w:rPr>
        <w:t>)</w:t>
      </w:r>
      <w:r w:rsidR="001345B9" w:rsidRPr="00EE1E63">
        <w:rPr>
          <w:b w:val="0"/>
          <w:lang w:val="vi-VN"/>
        </w:rPr>
        <w:t xml:space="preserve"> năm </w:t>
      </w:r>
      <w:r w:rsidR="003C3098" w:rsidRPr="00EE1E63">
        <w:rPr>
          <w:b w:val="0"/>
          <w:lang w:val="vi-VN"/>
        </w:rPr>
        <w:t xml:space="preserve">căn cứ vào </w:t>
      </w:r>
      <w:r w:rsidR="001C56F7" w:rsidRPr="00EE1E63">
        <w:rPr>
          <w:b w:val="0"/>
          <w:lang w:val="vi-VN"/>
        </w:rPr>
        <w:t xml:space="preserve">tổng </w:t>
      </w:r>
      <w:r w:rsidR="005516AC" w:rsidRPr="00EE1E63">
        <w:rPr>
          <w:b w:val="0"/>
          <w:lang w:val="vi-VN"/>
        </w:rPr>
        <w:t xml:space="preserve">chỉ tiêu biên chế được giao của </w:t>
      </w:r>
      <w:r w:rsidR="001C56F7" w:rsidRPr="00EE1E63">
        <w:rPr>
          <w:b w:val="0"/>
          <w:lang w:val="vi-VN"/>
        </w:rPr>
        <w:t>Ủy ban nhân dân quận</w:t>
      </w:r>
      <w:r w:rsidR="005516AC" w:rsidRPr="00EE1E63">
        <w:rPr>
          <w:b w:val="0"/>
          <w:lang w:val="vi-VN"/>
        </w:rPr>
        <w:t>.</w:t>
      </w:r>
    </w:p>
    <w:p w:rsidR="001348B6" w:rsidRPr="00EE1E63" w:rsidRDefault="00AB7F8A"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w:t>
      </w:r>
      <w:r w:rsidR="005516AC" w:rsidRPr="00EE1E63">
        <w:rPr>
          <w:b w:val="0"/>
          <w:lang w:val="vi-VN"/>
        </w:rPr>
        <w:t>Đối với k</w:t>
      </w:r>
      <w:r w:rsidRPr="00EE1E63">
        <w:rPr>
          <w:b w:val="0"/>
          <w:lang w:val="vi-VN"/>
        </w:rPr>
        <w:t>hối các đơn vị sự nghiệp</w:t>
      </w:r>
      <w:r w:rsidR="005516AC" w:rsidRPr="00EE1E63">
        <w:rPr>
          <w:b w:val="0"/>
          <w:lang w:val="vi-VN"/>
        </w:rPr>
        <w:t xml:space="preserve"> thuộc quận thì tỉ lệ nâng bậc lương trước thời hạn hạn do lập thành tích xuất sắc trong thực hiện nhiệm vụ trong </w:t>
      </w:r>
      <w:r w:rsidR="00D84157" w:rsidRPr="00EE1E63">
        <w:rPr>
          <w:b w:val="0"/>
          <w:lang w:val="vi-VN"/>
        </w:rPr>
        <w:t>01 (</w:t>
      </w:r>
      <w:r w:rsidR="005516AC" w:rsidRPr="00EE1E63">
        <w:rPr>
          <w:b w:val="0"/>
          <w:lang w:val="vi-VN"/>
        </w:rPr>
        <w:t>một</w:t>
      </w:r>
      <w:r w:rsidR="00D84157" w:rsidRPr="00EE1E63">
        <w:rPr>
          <w:b w:val="0"/>
          <w:lang w:val="vi-VN"/>
        </w:rPr>
        <w:t>)</w:t>
      </w:r>
      <w:r w:rsidR="005516AC" w:rsidRPr="00EE1E63">
        <w:rPr>
          <w:b w:val="0"/>
          <w:lang w:val="vi-VN"/>
        </w:rPr>
        <w:t xml:space="preserve"> năm căn cứ vào </w:t>
      </w:r>
      <w:r w:rsidR="001C56F7" w:rsidRPr="00EE1E63">
        <w:rPr>
          <w:b w:val="0"/>
          <w:lang w:val="vi-VN"/>
        </w:rPr>
        <w:t xml:space="preserve">tổng </w:t>
      </w:r>
      <w:r w:rsidR="005516AC" w:rsidRPr="00EE1E63">
        <w:rPr>
          <w:b w:val="0"/>
          <w:lang w:val="vi-VN"/>
        </w:rPr>
        <w:t xml:space="preserve">chỉ tiêu </w:t>
      </w:r>
      <w:r w:rsidR="004E0CB2" w:rsidRPr="00EE1E63">
        <w:rPr>
          <w:b w:val="0"/>
          <w:lang w:val="vi-VN"/>
        </w:rPr>
        <w:t>số lượng người làm việc được giao</w:t>
      </w:r>
      <w:r w:rsidR="001D134E" w:rsidRPr="00EE1E63">
        <w:rPr>
          <w:b w:val="0"/>
          <w:lang w:val="vi-VN"/>
        </w:rPr>
        <w:t xml:space="preserve"> của các đơn vị sự nghiệp thuộc </w:t>
      </w:r>
      <w:r w:rsidR="008C5365" w:rsidRPr="00EE1E63">
        <w:rPr>
          <w:b w:val="0"/>
          <w:lang w:val="vi-VN"/>
        </w:rPr>
        <w:t xml:space="preserve">UBND </w:t>
      </w:r>
      <w:r w:rsidR="001D134E" w:rsidRPr="00EE1E63">
        <w:rPr>
          <w:b w:val="0"/>
          <w:lang w:val="vi-VN"/>
        </w:rPr>
        <w:t>quận (trừ đơn vị sự nghiệp Giáo dục - Đào tạo).</w:t>
      </w:r>
    </w:p>
    <w:p w:rsidR="001348B6" w:rsidRPr="00EE1E63" w:rsidRDefault="0017498E" w:rsidP="00CB2684">
      <w:pPr>
        <w:pStyle w:val="06Canhgia"/>
        <w:tabs>
          <w:tab w:val="left" w:pos="993"/>
        </w:tabs>
        <w:spacing w:before="120" w:line="340" w:lineRule="exact"/>
        <w:ind w:firstLine="709"/>
        <w:contextualSpacing/>
        <w:jc w:val="both"/>
        <w:rPr>
          <w:b w:val="0"/>
          <w:u w:color="FF0000"/>
          <w:lang w:val="vi-VN"/>
        </w:rPr>
      </w:pPr>
      <w:r w:rsidRPr="00EE1E63">
        <w:rPr>
          <w:b w:val="0"/>
          <w:lang w:val="vi-VN"/>
        </w:rPr>
        <w:t xml:space="preserve">- </w:t>
      </w:r>
      <w:r w:rsidR="00CB3719" w:rsidRPr="00EE1E63">
        <w:rPr>
          <w:b w:val="0"/>
          <w:lang w:val="vi-VN"/>
        </w:rPr>
        <w:t xml:space="preserve">Đối với </w:t>
      </w:r>
      <w:r w:rsidR="00795C87" w:rsidRPr="00EE1E63">
        <w:rPr>
          <w:b w:val="0"/>
          <w:u w:color="FF0000"/>
          <w:lang w:val="vi-VN"/>
        </w:rPr>
        <w:t xml:space="preserve">khối </w:t>
      </w:r>
      <w:r w:rsidR="00CB3719" w:rsidRPr="00EE1E63">
        <w:rPr>
          <w:b w:val="0"/>
          <w:u w:color="FF0000"/>
          <w:lang w:val="vi-VN"/>
        </w:rPr>
        <w:t>phường</w:t>
      </w:r>
      <w:r w:rsidR="00CB3719" w:rsidRPr="00EE1E63">
        <w:rPr>
          <w:b w:val="0"/>
          <w:lang w:val="vi-VN"/>
        </w:rPr>
        <w:t xml:space="preserve"> </w:t>
      </w:r>
      <w:r w:rsidR="009C3579" w:rsidRPr="00EE1E63">
        <w:rPr>
          <w:b w:val="0"/>
          <w:lang w:val="vi-VN"/>
        </w:rPr>
        <w:t xml:space="preserve">thuộc quận </w:t>
      </w:r>
      <w:r w:rsidR="00CB3719" w:rsidRPr="00EE1E63">
        <w:rPr>
          <w:b w:val="0"/>
          <w:lang w:val="vi-VN"/>
        </w:rPr>
        <w:t xml:space="preserve">thì tỷ lệ nâng bậc lương trước thời hạn </w:t>
      </w:r>
      <w:r w:rsidR="008F10C2" w:rsidRPr="00EE1E63">
        <w:rPr>
          <w:b w:val="0"/>
          <w:lang w:val="vi-VN"/>
        </w:rPr>
        <w:t xml:space="preserve">không quá 10% </w:t>
      </w:r>
      <w:r w:rsidR="00CB3719" w:rsidRPr="00EE1E63">
        <w:rPr>
          <w:b w:val="0"/>
          <w:lang w:val="vi-VN"/>
        </w:rPr>
        <w:t>tổng biên chế được giao của</w:t>
      </w:r>
      <w:r w:rsidR="00917820" w:rsidRPr="00EE1E63">
        <w:rPr>
          <w:b w:val="0"/>
          <w:lang w:val="vi-VN"/>
        </w:rPr>
        <w:t xml:space="preserve"> các phường và tính theo từng </w:t>
      </w:r>
      <w:r w:rsidR="009C3579" w:rsidRPr="00EE1E63">
        <w:rPr>
          <w:b w:val="0"/>
          <w:u w:color="FF0000"/>
          <w:lang w:val="vi-VN"/>
        </w:rPr>
        <w:t>phường.</w:t>
      </w:r>
    </w:p>
    <w:p w:rsidR="001348B6" w:rsidRPr="00EE1E63" w:rsidRDefault="003C5B03" w:rsidP="00CB2684">
      <w:pPr>
        <w:pStyle w:val="06Canhgia"/>
        <w:tabs>
          <w:tab w:val="left" w:pos="993"/>
        </w:tabs>
        <w:spacing w:before="120" w:line="340" w:lineRule="exact"/>
        <w:ind w:firstLine="709"/>
        <w:contextualSpacing/>
        <w:jc w:val="both"/>
        <w:rPr>
          <w:b w:val="0"/>
          <w:lang w:val="vi-VN"/>
        </w:rPr>
      </w:pPr>
      <w:r w:rsidRPr="00EE1E63">
        <w:rPr>
          <w:b w:val="0"/>
          <w:lang w:val="vi-VN"/>
        </w:rPr>
        <w:t>- Đối vớ</w:t>
      </w:r>
      <w:r w:rsidR="009C3579" w:rsidRPr="00EE1E63">
        <w:rPr>
          <w:b w:val="0"/>
          <w:lang w:val="vi-VN"/>
        </w:rPr>
        <w:t>i khối giáo dục thuộc UBND quận thì</w:t>
      </w:r>
      <w:r w:rsidRPr="00EE1E63">
        <w:rPr>
          <w:b w:val="0"/>
          <w:lang w:val="vi-VN"/>
        </w:rPr>
        <w:t xml:space="preserve"> việc tính tổng số </w:t>
      </w:r>
      <w:r w:rsidRPr="00EE1E63">
        <w:rPr>
          <w:b w:val="0"/>
          <w:u w:color="FF0000"/>
          <w:lang w:val="vi-VN"/>
        </w:rPr>
        <w:t>dư dưới</w:t>
      </w:r>
      <w:r w:rsidRPr="00EE1E63">
        <w:rPr>
          <w:b w:val="0"/>
          <w:lang w:val="vi-VN"/>
        </w:rPr>
        <w:t xml:space="preserve"> 10% để bổ sung chỉ tiêu nâng bậc lương trước thời hạn do lập thành tích xuất sắc của các đơn vị trường học được áp dụng theo từng cấp học (mầm non, tiểu học, trung học cơ sở). </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3. Không thực hiện hai lần liên tiếp nâng bậc lương trước thời hạn do lập thành tích trong thực hiện nhiệm vụ trong cùng ngạch hoặc cùng chức danh đối với một người.</w:t>
      </w:r>
    </w:p>
    <w:p w:rsidR="001348B6" w:rsidRPr="00EE1E63" w:rsidRDefault="00CB3719" w:rsidP="00CB2684">
      <w:pPr>
        <w:pStyle w:val="06Canhgia"/>
        <w:tabs>
          <w:tab w:val="left" w:pos="993"/>
        </w:tabs>
        <w:spacing w:before="120" w:line="340" w:lineRule="exact"/>
        <w:ind w:firstLine="709"/>
        <w:contextualSpacing/>
        <w:jc w:val="both"/>
        <w:rPr>
          <w:b w:val="0"/>
          <w:shd w:val="clear" w:color="auto" w:fill="FFFFFF"/>
          <w:lang w:val="vi-VN"/>
        </w:rPr>
      </w:pPr>
      <w:r w:rsidRPr="00EE1E63">
        <w:rPr>
          <w:b w:val="0"/>
          <w:lang w:val="vi-VN"/>
        </w:rPr>
        <w:t xml:space="preserve">4. Việc </w:t>
      </w:r>
      <w:r w:rsidRPr="00EE1E63">
        <w:rPr>
          <w:b w:val="0"/>
          <w:u w:color="FF0000"/>
          <w:lang w:val="vi-VN"/>
        </w:rPr>
        <w:t>xét nâng</w:t>
      </w:r>
      <w:r w:rsidRPr="00EE1E63">
        <w:rPr>
          <w:b w:val="0"/>
          <w:lang w:val="vi-VN"/>
        </w:rPr>
        <w:t xml:space="preserve"> bậc lương trước thời hạn đối với </w:t>
      </w:r>
      <w:r w:rsidR="00DF4337" w:rsidRPr="00EE1E63">
        <w:rPr>
          <w:b w:val="0"/>
          <w:lang w:val="vi-VN"/>
        </w:rPr>
        <w:t xml:space="preserve">CBCCVCNLĐ </w:t>
      </w:r>
      <w:r w:rsidRPr="00EE1E63">
        <w:rPr>
          <w:b w:val="0"/>
          <w:lang w:val="vi-VN"/>
        </w:rPr>
        <w:t xml:space="preserve">được căn cứ vào thành tích cao nhất và </w:t>
      </w:r>
      <w:r w:rsidRPr="00EE1E63">
        <w:rPr>
          <w:b w:val="0"/>
          <w:u w:color="FF0000"/>
          <w:lang w:val="vi-VN"/>
        </w:rPr>
        <w:t>xét chọn</w:t>
      </w:r>
      <w:r w:rsidRPr="00EE1E63">
        <w:rPr>
          <w:b w:val="0"/>
          <w:lang w:val="vi-VN"/>
        </w:rPr>
        <w:t xml:space="preserve"> theo thứ tự thành tích từ cao xuống thấp. Mỗi thành tích chỉ áp dụng để </w:t>
      </w:r>
      <w:r w:rsidRPr="00EE1E63">
        <w:rPr>
          <w:b w:val="0"/>
          <w:u w:color="FF0000"/>
          <w:lang w:val="vi-VN"/>
        </w:rPr>
        <w:t>xét nâng</w:t>
      </w:r>
      <w:r w:rsidRPr="00EE1E63">
        <w:rPr>
          <w:b w:val="0"/>
          <w:lang w:val="vi-VN"/>
        </w:rPr>
        <w:t xml:space="preserve"> bậc lương trước thời hạn một lần. </w:t>
      </w:r>
      <w:r w:rsidRPr="00EE1E63">
        <w:rPr>
          <w:b w:val="0"/>
          <w:shd w:val="clear" w:color="auto" w:fill="FFFFFF"/>
          <w:lang w:val="vi-VN"/>
        </w:rPr>
        <w:t xml:space="preserve">Thành tích đã được tính để </w:t>
      </w:r>
      <w:r w:rsidRPr="00EE1E63">
        <w:rPr>
          <w:b w:val="0"/>
          <w:u w:color="FF0000"/>
          <w:shd w:val="clear" w:color="auto" w:fill="FFFFFF"/>
          <w:lang w:val="vi-VN"/>
        </w:rPr>
        <w:t>xét nâng</w:t>
      </w:r>
      <w:r w:rsidRPr="00EE1E63">
        <w:rPr>
          <w:b w:val="0"/>
          <w:shd w:val="clear" w:color="auto" w:fill="FFFFFF"/>
          <w:lang w:val="vi-VN"/>
        </w:rPr>
        <w:t xml:space="preserve"> bậc lương trước thời hạn lần này thì không được tính để </w:t>
      </w:r>
      <w:r w:rsidRPr="00EE1E63">
        <w:rPr>
          <w:b w:val="0"/>
          <w:u w:color="FF0000"/>
          <w:shd w:val="clear" w:color="auto" w:fill="FFFFFF"/>
          <w:lang w:val="vi-VN"/>
        </w:rPr>
        <w:t>xét nâng</w:t>
      </w:r>
      <w:r w:rsidRPr="00EE1E63">
        <w:rPr>
          <w:b w:val="0"/>
          <w:shd w:val="clear" w:color="auto" w:fill="FFFFFF"/>
          <w:lang w:val="vi-VN"/>
        </w:rPr>
        <w:t xml:space="preserve"> bậc lương trước thời hạn lần sau.</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5. Trường hợp có nhiều </w:t>
      </w:r>
      <w:r w:rsidR="003A5DA8" w:rsidRPr="00EE1E63">
        <w:rPr>
          <w:b w:val="0"/>
          <w:lang w:val="vi-VN"/>
        </w:rPr>
        <w:t>CBCCVCNLĐ</w:t>
      </w:r>
      <w:r w:rsidR="008844B7" w:rsidRPr="00EE1E63">
        <w:rPr>
          <w:b w:val="0"/>
          <w:lang w:val="vi-VN"/>
        </w:rPr>
        <w:t xml:space="preserve"> </w:t>
      </w:r>
      <w:r w:rsidRPr="00EE1E63">
        <w:rPr>
          <w:b w:val="0"/>
          <w:lang w:val="vi-VN"/>
        </w:rPr>
        <w:t xml:space="preserve">ngang nhau về cấp độ thành tích mà không đủ chỉ tiêu để </w:t>
      </w:r>
      <w:r w:rsidRPr="00EE1E63">
        <w:rPr>
          <w:b w:val="0"/>
          <w:u w:color="FF0000"/>
          <w:lang w:val="vi-VN"/>
        </w:rPr>
        <w:t>xét nâng</w:t>
      </w:r>
      <w:r w:rsidRPr="00EE1E63">
        <w:rPr>
          <w:b w:val="0"/>
          <w:lang w:val="vi-VN"/>
        </w:rPr>
        <w:t xml:space="preserve"> bậc lương trước thời hạn thì thực hiện theo thứ tự ưu tiên đối với các trường hợp cụ thể sau:</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Chưa được nâng bậc lương trước thời hạn lần nào;</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Người </w:t>
      </w:r>
      <w:r w:rsidRPr="00EE1E63">
        <w:rPr>
          <w:b w:val="0"/>
          <w:u w:color="FF0000"/>
          <w:lang w:val="vi-VN"/>
        </w:rPr>
        <w:t>có tuổi đời từ</w:t>
      </w:r>
      <w:r w:rsidRPr="00EE1E63">
        <w:rPr>
          <w:b w:val="0"/>
          <w:lang w:val="vi-VN"/>
        </w:rPr>
        <w:t xml:space="preserve"> 55 </w:t>
      </w:r>
      <w:r w:rsidRPr="00EE1E63">
        <w:rPr>
          <w:b w:val="0"/>
          <w:u w:color="FF0000"/>
          <w:lang w:val="vi-VN"/>
        </w:rPr>
        <w:t>trở lên đối với nam</w:t>
      </w:r>
      <w:r w:rsidRPr="00EE1E63">
        <w:rPr>
          <w:b w:val="0"/>
          <w:lang w:val="vi-VN"/>
        </w:rPr>
        <w:t xml:space="preserve">, 50 </w:t>
      </w:r>
      <w:r w:rsidRPr="00EE1E63">
        <w:rPr>
          <w:b w:val="0"/>
          <w:u w:color="FF0000"/>
          <w:lang w:val="vi-VN"/>
        </w:rPr>
        <w:t>tuổi trở lên đối với nữ</w:t>
      </w:r>
      <w:r w:rsidRPr="00EE1E63">
        <w:rPr>
          <w:b w:val="0"/>
          <w:lang w:val="vi-VN"/>
        </w:rPr>
        <w: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Người có thâm niên </w:t>
      </w:r>
      <w:r w:rsidRPr="00EE1E63">
        <w:rPr>
          <w:b w:val="0"/>
          <w:u w:color="FF0000"/>
          <w:lang w:val="vi-VN"/>
        </w:rPr>
        <w:t>công tác</w:t>
      </w:r>
      <w:r w:rsidRPr="00EE1E63">
        <w:rPr>
          <w:b w:val="0"/>
          <w:lang w:val="vi-VN"/>
        </w:rPr>
        <w:t xml:space="preserve"> lâu hơn;</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w:t>
      </w:r>
      <w:r w:rsidR="00DF4337" w:rsidRPr="00EE1E63">
        <w:rPr>
          <w:b w:val="0"/>
          <w:lang w:val="vi-VN"/>
        </w:rPr>
        <w:t>Người</w:t>
      </w:r>
      <w:r w:rsidRPr="00EE1E63">
        <w:rPr>
          <w:b w:val="0"/>
          <w:lang w:val="vi-VN"/>
        </w:rPr>
        <w:t xml:space="preserve"> không giữ chức vụ lãnh đạo hoặc giữ chức vụ lãnh đạo thấp hơn;</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w:t>
      </w:r>
      <w:r w:rsidR="00DF4337" w:rsidRPr="00EE1E63">
        <w:rPr>
          <w:b w:val="0"/>
          <w:lang w:val="vi-VN"/>
        </w:rPr>
        <w:t xml:space="preserve">Người </w:t>
      </w:r>
      <w:r w:rsidRPr="00EE1E63">
        <w:rPr>
          <w:b w:val="0"/>
          <w:lang w:val="vi-VN"/>
        </w:rPr>
        <w:t>có hệ số lương thấp hơn;</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Ngoài thành tích được dùng làm căn cứ để </w:t>
      </w:r>
      <w:r w:rsidRPr="00EE1E63">
        <w:rPr>
          <w:b w:val="0"/>
          <w:u w:color="FF0000"/>
          <w:lang w:val="vi-VN"/>
        </w:rPr>
        <w:t>xét nâng</w:t>
      </w:r>
      <w:r w:rsidRPr="00EE1E63">
        <w:rPr>
          <w:b w:val="0"/>
          <w:lang w:val="vi-VN"/>
        </w:rPr>
        <w:t xml:space="preserve"> bậc lương trước thời hạn thì còn đạt được nhiều thành tích khác.</w:t>
      </w:r>
    </w:p>
    <w:p w:rsidR="001348B6" w:rsidRPr="00EE1E63" w:rsidRDefault="0092070B" w:rsidP="00CB2684">
      <w:pPr>
        <w:pStyle w:val="06Canhgia"/>
        <w:tabs>
          <w:tab w:val="left" w:pos="993"/>
        </w:tabs>
        <w:spacing w:before="120" w:line="340" w:lineRule="exact"/>
        <w:ind w:firstLine="709"/>
        <w:contextualSpacing/>
        <w:jc w:val="both"/>
        <w:rPr>
          <w:lang w:val="vi-VN"/>
        </w:rPr>
      </w:pPr>
      <w:r w:rsidRPr="00EE1E63">
        <w:rPr>
          <w:lang w:val="vi-VN"/>
        </w:rPr>
        <w:t>IV</w:t>
      </w:r>
      <w:r w:rsidR="00CB3719" w:rsidRPr="00EE1E63">
        <w:rPr>
          <w:lang w:val="vi-VN"/>
        </w:rPr>
        <w:t xml:space="preserve">. TIÊU CHUẨN, CẤP ĐỘ VỀ LẬP THÀNH TÍCH </w:t>
      </w:r>
    </w:p>
    <w:p w:rsidR="001348B6" w:rsidRPr="00EE1E63" w:rsidRDefault="00CB3719" w:rsidP="00CB2684">
      <w:pPr>
        <w:pStyle w:val="06Canhgia"/>
        <w:tabs>
          <w:tab w:val="left" w:pos="993"/>
        </w:tabs>
        <w:spacing w:before="120" w:line="340" w:lineRule="exact"/>
        <w:ind w:firstLine="709"/>
        <w:contextualSpacing/>
        <w:jc w:val="both"/>
        <w:rPr>
          <w:b w:val="0"/>
          <w:bCs/>
          <w:spacing w:val="-2"/>
          <w:lang w:val="vi-VN"/>
        </w:rPr>
      </w:pPr>
      <w:r w:rsidRPr="00EE1E63">
        <w:rPr>
          <w:b w:val="0"/>
          <w:bCs/>
          <w:spacing w:val="-2"/>
          <w:lang w:val="vi-VN"/>
        </w:rPr>
        <w:t xml:space="preserve">Thành tích để </w:t>
      </w:r>
      <w:r w:rsidRPr="00EE1E63">
        <w:rPr>
          <w:b w:val="0"/>
          <w:bCs/>
          <w:spacing w:val="-2"/>
          <w:u w:color="FF0000"/>
          <w:lang w:val="vi-VN"/>
        </w:rPr>
        <w:t>xét nâng</w:t>
      </w:r>
      <w:r w:rsidRPr="00EE1E63">
        <w:rPr>
          <w:b w:val="0"/>
          <w:bCs/>
          <w:spacing w:val="-2"/>
          <w:lang w:val="vi-VN"/>
        </w:rPr>
        <w:t xml:space="preserve"> bậc lương trước thời hạn được xác định theo thời điểm cấp có thẩm quyền ban hành quyết định công nhận thành tích đạt được trong khoảng thời gian 06 </w:t>
      </w:r>
      <w:r w:rsidR="00F24EF2" w:rsidRPr="00EE1E63">
        <w:rPr>
          <w:b w:val="0"/>
          <w:bCs/>
          <w:spacing w:val="-2"/>
          <w:lang w:val="vi-VN"/>
        </w:rPr>
        <w:t xml:space="preserve">(sáu) </w:t>
      </w:r>
      <w:r w:rsidRPr="00EE1E63">
        <w:rPr>
          <w:b w:val="0"/>
          <w:bCs/>
          <w:spacing w:val="-2"/>
          <w:lang w:val="vi-VN"/>
        </w:rPr>
        <w:t xml:space="preserve">năm gần nhất đối với các ngạch và chức danh có yêu </w:t>
      </w:r>
      <w:r w:rsidRPr="00EE1E63">
        <w:rPr>
          <w:b w:val="0"/>
          <w:bCs/>
          <w:spacing w:val="-2"/>
          <w:lang w:val="vi-VN"/>
        </w:rPr>
        <w:lastRenderedPageBreak/>
        <w:t xml:space="preserve">cầu trình độ đào tạo từ cao đẳng trở lên (gọi tắt là nhóm chuyên viên và tương đương) và 04 </w:t>
      </w:r>
      <w:r w:rsidR="00F24EF2" w:rsidRPr="00EE1E63">
        <w:rPr>
          <w:b w:val="0"/>
          <w:bCs/>
          <w:spacing w:val="-2"/>
          <w:lang w:val="vi-VN"/>
        </w:rPr>
        <w:t xml:space="preserve">(bốn) </w:t>
      </w:r>
      <w:r w:rsidRPr="00EE1E63">
        <w:rPr>
          <w:b w:val="0"/>
          <w:bCs/>
          <w:spacing w:val="-2"/>
          <w:lang w:val="vi-VN"/>
        </w:rPr>
        <w:t xml:space="preserve">năm gần nhất đối với các ngạch và chức danh có yêu cầu trình độ đào tạo từ trung cấp trở xuống (gọi tắt là nhóm cán sự và tương đương, nhân viên) tính đến ngày 31 tháng 12 của năm </w:t>
      </w:r>
      <w:r w:rsidRPr="00EE1E63">
        <w:rPr>
          <w:b w:val="0"/>
          <w:bCs/>
          <w:spacing w:val="-2"/>
          <w:u w:color="FF0000"/>
          <w:lang w:val="vi-VN"/>
        </w:rPr>
        <w:t>xét nâng</w:t>
      </w:r>
      <w:r w:rsidRPr="00EE1E63">
        <w:rPr>
          <w:b w:val="0"/>
          <w:bCs/>
          <w:spacing w:val="-2"/>
          <w:lang w:val="vi-VN"/>
        </w:rPr>
        <w:t xml:space="preserve"> bậc lương trước thời hạn.</w:t>
      </w:r>
    </w:p>
    <w:p w:rsidR="001348B6"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rPr>
        <w:t xml:space="preserve">1. Đối với </w:t>
      </w:r>
      <w:r w:rsidR="00915DB1" w:rsidRPr="00EE1E63">
        <w:rPr>
          <w:lang w:val="vi-VN"/>
        </w:rPr>
        <w:t xml:space="preserve">CBCCVCNLĐ </w:t>
      </w:r>
      <w:r w:rsidRPr="00EE1E63">
        <w:rPr>
          <w:lang w:val="vi-VN"/>
        </w:rPr>
        <w:t xml:space="preserve">của các cơ quan chuyên môn và đơn vị sự nghiệp thuộc UBND </w:t>
      </w:r>
      <w:r w:rsidR="00A95867" w:rsidRPr="00EE1E63">
        <w:rPr>
          <w:lang w:val="vi-VN"/>
        </w:rPr>
        <w:t xml:space="preserve">quận (trừ </w:t>
      </w:r>
      <w:r w:rsidR="00CA4EBF" w:rsidRPr="00EE1E63">
        <w:rPr>
          <w:lang w:val="vi-VN"/>
        </w:rPr>
        <w:t>CBCCVCNLĐ</w:t>
      </w:r>
      <w:r w:rsidR="00D2701E" w:rsidRPr="00EE1E63">
        <w:rPr>
          <w:lang w:val="vi-VN"/>
        </w:rPr>
        <w:t xml:space="preserve"> </w:t>
      </w:r>
      <w:r w:rsidR="00D6268B" w:rsidRPr="00EE1E63">
        <w:rPr>
          <w:lang w:val="vi-VN"/>
        </w:rPr>
        <w:t>ngành giáo dục -</w:t>
      </w:r>
      <w:r w:rsidRPr="00EE1E63">
        <w:rPr>
          <w:lang w:val="vi-VN"/>
        </w:rPr>
        <w:t xml:space="preserve"> đào tạo) được nâng lương trước thời hạn phải đạt được 01 trong các thành tích sau:</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a) Trường hợp nâng bậc lương trước thời hạn 12 tháng</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chuyên viên và tương đương trở lên:</w:t>
      </w:r>
    </w:p>
    <w:p w:rsidR="001348B6" w:rsidRPr="00EE1E63" w:rsidRDefault="00CB3719" w:rsidP="00CB2684">
      <w:pPr>
        <w:pStyle w:val="06Canhgia"/>
        <w:tabs>
          <w:tab w:val="left" w:pos="993"/>
        </w:tabs>
        <w:spacing w:before="120" w:line="340" w:lineRule="exact"/>
        <w:ind w:firstLine="709"/>
        <w:contextualSpacing/>
        <w:jc w:val="both"/>
        <w:rPr>
          <w:lang w:val="vi-VN" w:eastAsia="vi-VN"/>
        </w:rPr>
      </w:pPr>
      <w:r w:rsidRPr="00EE1E63">
        <w:rPr>
          <w:b w:val="0"/>
          <w:lang w:val="vi-VN" w:eastAsia="vi-VN"/>
        </w:rPr>
        <w:t>+ Được cơ quan có thẩm quyền tặng từ 01(</w:t>
      </w:r>
      <w:r w:rsidRPr="00EE1E63">
        <w:rPr>
          <w:b w:val="0"/>
          <w:u w:color="FF0000"/>
          <w:lang w:val="vi-VN" w:eastAsia="vi-VN"/>
        </w:rPr>
        <w:t>một</w:t>
      </w:r>
      <w:r w:rsidRPr="00EE1E63">
        <w:rPr>
          <w:b w:val="0"/>
          <w:lang w:val="vi-VN" w:eastAsia="vi-VN"/>
        </w:rPr>
        <w:t>) Bằng khen trở lên do hoàn thành xuất sắc nhiệm vụ, các năm còn lại đạt danh hiệu Lao động tiên tiến, sau đây viết tắt là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Đạt danh hiệu </w:t>
      </w:r>
      <w:r w:rsidR="007E240C" w:rsidRPr="00EE1E63">
        <w:rPr>
          <w:b w:val="0"/>
          <w:lang w:val="vi-VN" w:eastAsia="vi-VN"/>
        </w:rPr>
        <w:t xml:space="preserve">CSTĐ thành phố 01 lần hoặc đạt danh hiệu CSTĐ </w:t>
      </w:r>
      <w:r w:rsidRPr="00EE1E63">
        <w:rPr>
          <w:b w:val="0"/>
          <w:lang w:val="vi-VN" w:eastAsia="vi-VN"/>
        </w:rPr>
        <w:t>cơ sở từ 02 (hai) năm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02 (hai) Bằng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w:t>
      </w:r>
      <w:r w:rsidR="008A1F4D" w:rsidRPr="00EE1E63">
        <w:rPr>
          <w:b w:val="0"/>
          <w:lang w:val="vi-VN" w:eastAsia="vi-VN"/>
        </w:rPr>
        <w:t>Được tặng Bằng khen chuyên đề 01 (</w:t>
      </w:r>
      <w:r w:rsidR="008A1F4D" w:rsidRPr="00EE1E63">
        <w:rPr>
          <w:b w:val="0"/>
          <w:u w:color="FF0000"/>
          <w:lang w:val="vi-VN" w:eastAsia="vi-VN"/>
        </w:rPr>
        <w:t>một</w:t>
      </w:r>
      <w:r w:rsidR="008A1F4D" w:rsidRPr="00EE1E63">
        <w:rPr>
          <w:b w:val="0"/>
          <w:lang w:val="vi-VN" w:eastAsia="vi-VN"/>
        </w:rPr>
        <w:t>) năm và 01 (</w:t>
      </w:r>
      <w:r w:rsidR="008A1F4D" w:rsidRPr="00EE1E63">
        <w:rPr>
          <w:b w:val="0"/>
          <w:u w:color="FF0000"/>
          <w:lang w:val="vi-VN" w:eastAsia="vi-VN"/>
        </w:rPr>
        <w:t>một</w:t>
      </w:r>
      <w:r w:rsidR="008A1F4D" w:rsidRPr="00EE1E63">
        <w:rPr>
          <w:b w:val="0"/>
          <w:lang w:val="vi-VN" w:eastAsia="vi-VN"/>
        </w:rPr>
        <w:t>) năm Đạt danh hiệu CSTĐ cơ sở</w:t>
      </w:r>
      <w:r w:rsidRPr="00EE1E63">
        <w:rPr>
          <w:b w:val="0"/>
          <w:lang w:val="vi-VN" w:eastAsia="vi-VN"/>
        </w:rPr>
        <w:t>,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01 (</w:t>
      </w:r>
      <w:r w:rsidRPr="00EE1E63">
        <w:rPr>
          <w:b w:val="0"/>
          <w:u w:color="FF0000"/>
          <w:lang w:val="vi-VN" w:eastAsia="vi-VN"/>
        </w:rPr>
        <w:t>một</w:t>
      </w:r>
      <w:r w:rsidRPr="00EE1E63">
        <w:rPr>
          <w:b w:val="0"/>
          <w:lang w:val="vi-VN" w:eastAsia="vi-VN"/>
        </w:rPr>
        <w:t>) năm và 01 (</w:t>
      </w:r>
      <w:r w:rsidRPr="00EE1E63">
        <w:rPr>
          <w:b w:val="0"/>
          <w:u w:color="FF0000"/>
          <w:lang w:val="vi-VN" w:eastAsia="vi-VN"/>
        </w:rPr>
        <w:t>một</w:t>
      </w:r>
      <w:r w:rsidRPr="00EE1E63">
        <w:rPr>
          <w:b w:val="0"/>
          <w:lang w:val="vi-VN" w:eastAsia="vi-VN"/>
        </w:rPr>
        <w:t>) năm được thủ trưởng cơ quan, đơn vị (Chủ tịch UBND quận hoặc Giám đốc các Sở và tương đương) tặng Giấy khen do hoàn thành tốt nhiệm vụ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do hoàn thành tốt nhiệm vụ từ 03 (ba) năm trở lên, các năm còn lại đạt danh hiệu LĐTT.</w:t>
      </w:r>
    </w:p>
    <w:p w:rsidR="001348B6" w:rsidRPr="00EE1E63" w:rsidRDefault="006C0C7A"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do hoàn thành tốt nhiệm vụ từ 02 (hai) năm và Giấy khen chuyên đề từ 02 (hai) năm trở lên, các năm còn lại đạt danh hiệu LĐTT.</w:t>
      </w:r>
    </w:p>
    <w:p w:rsidR="001348B6" w:rsidRPr="00EE1E63" w:rsidRDefault="006C0C7A"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chuyên đề từ 04 (bốn) năm trở lên, các năm còn lại đạt danh hiệu LĐTT.</w:t>
      </w:r>
    </w:p>
    <w:p w:rsidR="001348B6" w:rsidRPr="00EE1E63" w:rsidRDefault="00DE111A"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Được thủ trưởng cơ quan, đơn vị (Chủ tịch UBND quận hoặc Giám đốc các Sở và tương đương) tặng Giấy khen do hoàn thành tốt nhiệm vụ từ 02 (hai) năm và </w:t>
      </w:r>
      <w:r w:rsidRPr="00EE1E63">
        <w:rPr>
          <w:b w:val="0"/>
          <w:lang w:val="vi-VN"/>
        </w:rPr>
        <w:t xml:space="preserve">danh hiệu Đảng viên hoàn thành xuất sắc nhiệm vụ từ 02 (hai) năm trở lên, các năm còn lại đạt Đảng viên hoàn thành tốt nhiệm vụ và </w:t>
      </w:r>
      <w:r w:rsidRPr="00EE1E63">
        <w:rPr>
          <w:b w:val="0"/>
          <w:lang w:val="vi-VN" w:eastAsia="vi-VN"/>
        </w:rPr>
        <w:t>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Được tặng danh hiệu Đảng viên hoàn thành xuất sắc nhiệm vụ từ 03 (ba) năm trở lên, các năm còn lại đạt Đả</w:t>
      </w:r>
      <w:r w:rsidR="0085563B" w:rsidRPr="00EE1E63">
        <w:rPr>
          <w:b w:val="0"/>
          <w:lang w:val="vi-VN"/>
        </w:rPr>
        <w:t xml:space="preserve">ng viên hoàn thành tốt nhiệm vụ và </w:t>
      </w:r>
      <w:r w:rsidR="0085563B" w:rsidRPr="00EE1E63">
        <w:rPr>
          <w:b w:val="0"/>
          <w:lang w:val="vi-VN" w:eastAsia="vi-VN"/>
        </w:rPr>
        <w:t>đạt danh hiệu LĐTT</w:t>
      </w:r>
      <w:r w:rsidR="0085563B" w:rsidRPr="00EE1E63">
        <w:rPr>
          <w:b w:val="0"/>
          <w:lang w:val="vi-VN"/>
        </w:rPr>
        <w: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cán sự và tương đương; nhân viên: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lastRenderedPageBreak/>
        <w:t>+ Được cơ quan có thẩm quyền tặng từ 01(</w:t>
      </w:r>
      <w:r w:rsidRPr="00EE1E63">
        <w:rPr>
          <w:b w:val="0"/>
          <w:u w:color="FF0000"/>
          <w:lang w:val="vi-VN" w:eastAsia="vi-VN"/>
        </w:rPr>
        <w:t>một</w:t>
      </w:r>
      <w:r w:rsidRPr="00EE1E63">
        <w:rPr>
          <w:b w:val="0"/>
          <w:lang w:val="vi-VN" w:eastAsia="vi-VN"/>
        </w:rPr>
        <w:t>) Bằng khen trở lên do hoàn thành xuất sắc nhiệm vụ,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01 (</w:t>
      </w:r>
      <w:r w:rsidRPr="00EE1E63">
        <w:rPr>
          <w:b w:val="0"/>
          <w:u w:color="FF0000"/>
          <w:lang w:val="vi-VN" w:eastAsia="vi-VN"/>
        </w:rPr>
        <w:t>một</w:t>
      </w:r>
      <w:r w:rsidRPr="00EE1E63">
        <w:rPr>
          <w:b w:val="0"/>
          <w:lang w:val="vi-VN" w:eastAsia="vi-VN"/>
        </w:rPr>
        <w:t>) năm,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01 (</w:t>
      </w:r>
      <w:r w:rsidRPr="00EE1E63">
        <w:rPr>
          <w:b w:val="0"/>
          <w:u w:color="FF0000"/>
          <w:lang w:val="vi-VN" w:eastAsia="vi-VN"/>
        </w:rPr>
        <w:t>một</w:t>
      </w:r>
      <w:r w:rsidRPr="00EE1E63">
        <w:rPr>
          <w:b w:val="0"/>
          <w:lang w:val="vi-VN" w:eastAsia="vi-VN"/>
        </w:rPr>
        <w:t>) Bằng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do hoàn thành tốt nhiệm vụ từ 02 (hai) năm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chuyên đề từ 02 (hai) năm trở lên, các năm còn lại đạt danh hiệu LĐTT.</w:t>
      </w:r>
    </w:p>
    <w:p w:rsidR="001348B6" w:rsidRPr="00EE1E63" w:rsidRDefault="006C5B05"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do hoàn thành tốt nhiệm vụ từ 01 (một) năm và Giấy khen chuyên đề từ 01 (một) năm trở lên, các năm còn lại đạt danh hiệu LĐTT.</w:t>
      </w:r>
    </w:p>
    <w:p w:rsidR="001348B6" w:rsidRPr="00EE1E63" w:rsidRDefault="00DE111A"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Được thủ trưởng cơ quan, đơn vị (Chủ tịch UBND quận hoặc Giám đốc các Sở và tương đương) tặng Giấy khen do hoàn thành tốt nhiệm vụ từ 01 (một) năm và </w:t>
      </w:r>
      <w:r w:rsidRPr="00EE1E63">
        <w:rPr>
          <w:b w:val="0"/>
          <w:lang w:val="vi-VN"/>
        </w:rPr>
        <w:t>danh hiệu Đảng viên hoàn thành xuất sắc nhiệm vụ 01 (một) năm trở lên, các năm còn lại đạt Đảng viên hoàn thành tốt nhiệm vụ và</w:t>
      </w:r>
      <w:r w:rsidRPr="00EE1E63">
        <w:rPr>
          <w:b w:val="0"/>
          <w:lang w:val="vi-VN" w:eastAsia="vi-VN"/>
        </w:rPr>
        <w:t xml:space="preserve">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Được tặng danh hiệu Đảng viên hoàn thành xuất sắc nhiệm vụ 02 (hai) năm trở lên, các năm còn lại đạt Đảng viên hoàn thành tốt nhiệm vụ</w:t>
      </w:r>
      <w:r w:rsidR="0085563B" w:rsidRPr="00EE1E63">
        <w:rPr>
          <w:b w:val="0"/>
          <w:lang w:val="vi-VN"/>
        </w:rPr>
        <w:t xml:space="preserve"> và </w:t>
      </w:r>
      <w:r w:rsidR="0085563B" w:rsidRPr="00EE1E63">
        <w:rPr>
          <w:b w:val="0"/>
          <w:lang w:val="vi-VN" w:eastAsia="vi-VN"/>
        </w:rPr>
        <w:t>đạt danh hiệu LĐTT</w:t>
      </w:r>
      <w:r w:rsidR="0085563B" w:rsidRPr="00EE1E63">
        <w:rPr>
          <w:b w:val="0"/>
          <w:lang w:val="vi-VN"/>
        </w:rPr>
        <w:t>.</w:t>
      </w:r>
    </w:p>
    <w:p w:rsidR="001348B6" w:rsidRPr="00EE1E63" w:rsidRDefault="00CB3719" w:rsidP="00CB2684">
      <w:pPr>
        <w:pStyle w:val="06Canhgia"/>
        <w:tabs>
          <w:tab w:val="left" w:pos="993"/>
        </w:tabs>
        <w:spacing w:before="120" w:line="340" w:lineRule="exact"/>
        <w:ind w:firstLine="709"/>
        <w:contextualSpacing/>
        <w:jc w:val="both"/>
        <w:rPr>
          <w:b w:val="0"/>
          <w:bCs/>
          <w:iCs/>
          <w:lang w:val="vi-VN"/>
        </w:rPr>
      </w:pPr>
      <w:r w:rsidRPr="00EE1E63">
        <w:rPr>
          <w:b w:val="0"/>
          <w:bCs/>
          <w:iCs/>
          <w:lang w:val="vi-VN"/>
        </w:rPr>
        <w:t>b) Nâng bậc lương trước thời hạn 09 tháng</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chuyên viên và tương đương trở lên: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01 (</w:t>
      </w:r>
      <w:r w:rsidRPr="00EE1E63">
        <w:rPr>
          <w:b w:val="0"/>
          <w:u w:color="FF0000"/>
          <w:lang w:val="vi-VN" w:eastAsia="vi-VN"/>
        </w:rPr>
        <w:t>một</w:t>
      </w:r>
      <w:r w:rsidRPr="00EE1E63">
        <w:rPr>
          <w:b w:val="0"/>
          <w:lang w:val="vi-VN" w:eastAsia="vi-VN"/>
        </w:rPr>
        <w:t>) Bằng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01 (</w:t>
      </w:r>
      <w:r w:rsidRPr="00EE1E63">
        <w:rPr>
          <w:b w:val="0"/>
          <w:u w:color="FF0000"/>
          <w:lang w:val="vi-VN" w:eastAsia="vi-VN"/>
        </w:rPr>
        <w:t>một</w:t>
      </w:r>
      <w:r w:rsidRPr="00EE1E63">
        <w:rPr>
          <w:b w:val="0"/>
          <w:lang w:val="vi-VN" w:eastAsia="vi-VN"/>
        </w:rPr>
        <w:t>) năm,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Được thủ trưởng các cơ quan, đơn vị (Chủ tịch UBND quận hoặc Giám đốc các Sở và tương đương) tặng Giấy khen do hoàn thành tốt nhiệm vụ 02 (hai) năm, các </w:t>
      </w:r>
      <w:r w:rsidR="001348B6" w:rsidRPr="00EE1E63">
        <w:rPr>
          <w:b w:val="0"/>
          <w:lang w:val="vi-VN" w:eastAsia="vi-VN"/>
        </w:rPr>
        <w:t>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spacing w:val="-6"/>
          <w:lang w:val="vi-VN" w:eastAsia="vi-VN"/>
        </w:rPr>
      </w:pPr>
      <w:r w:rsidRPr="00EE1E63">
        <w:rPr>
          <w:b w:val="0"/>
          <w:spacing w:val="-6"/>
          <w:lang w:val="vi-VN" w:eastAsia="vi-VN"/>
        </w:rPr>
        <w:t>+ Được tặng 02 (hai) Giấy khen chuyên đề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spacing w:val="-6"/>
          <w:lang w:val="vi-VN" w:eastAsia="vi-VN"/>
        </w:rPr>
        <w:t xml:space="preserve">+ </w:t>
      </w:r>
      <w:r w:rsidRPr="00EE1E63">
        <w:rPr>
          <w:b w:val="0"/>
          <w:lang w:val="vi-VN"/>
        </w:rPr>
        <w:t>Được tặng danh hiệu Đảng viên hoàn thành xuất sắc nhiệm vụ 02 (hai) năm, các năm còn lại đạt Đảng viên hoàn thành tốt nhiệm vụ.</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cán sự và tương đương; nhân viên: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các cơ quan, đơn vị (Chủ tịch UBND quận hoặc Giám đốc các Sở và tương đương) tặng Giấy khen do hoàn thành tốt nhiệm vụ 01 (</w:t>
      </w:r>
      <w:r w:rsidRPr="00EE1E63">
        <w:rPr>
          <w:b w:val="0"/>
          <w:u w:color="FF0000"/>
          <w:lang w:val="vi-VN" w:eastAsia="vi-VN"/>
        </w:rPr>
        <w:t>một</w:t>
      </w:r>
      <w:r w:rsidRPr="00EE1E63">
        <w:rPr>
          <w:b w:val="0"/>
          <w:lang w:val="vi-VN" w:eastAsia="vi-VN"/>
        </w:rPr>
        <w:t>) năm,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lastRenderedPageBreak/>
        <w:t>+ Được tặng 01 (</w:t>
      </w:r>
      <w:r w:rsidRPr="00EE1E63">
        <w:rPr>
          <w:b w:val="0"/>
          <w:u w:color="FF0000"/>
          <w:lang w:val="vi-VN" w:eastAsia="vi-VN"/>
        </w:rPr>
        <w:t>một</w:t>
      </w:r>
      <w:r w:rsidRPr="00EE1E63">
        <w:rPr>
          <w:b w:val="0"/>
          <w:lang w:val="vi-VN" w:eastAsia="vi-VN"/>
        </w:rPr>
        <w:t>) Giấy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Được tặng danh hiệu Đảng viên hoàn thành xuất sắc nhiệm vụ 01 (một) năm, các năm còn lại đạt Đảng viên hoàn thành tốt nhiệm vụ.</w:t>
      </w:r>
    </w:p>
    <w:p w:rsidR="001348B6" w:rsidRPr="00EE1E63" w:rsidRDefault="00CB3719" w:rsidP="00CB2684">
      <w:pPr>
        <w:pStyle w:val="06Canhgia"/>
        <w:tabs>
          <w:tab w:val="left" w:pos="993"/>
        </w:tabs>
        <w:spacing w:before="120" w:line="340" w:lineRule="exact"/>
        <w:ind w:firstLine="709"/>
        <w:contextualSpacing/>
        <w:jc w:val="both"/>
        <w:rPr>
          <w:b w:val="0"/>
          <w:bCs/>
          <w:iCs/>
          <w:lang w:val="vi-VN"/>
        </w:rPr>
      </w:pPr>
      <w:r w:rsidRPr="00EE1E63">
        <w:rPr>
          <w:b w:val="0"/>
          <w:bCs/>
          <w:iCs/>
          <w:lang w:val="vi-VN"/>
        </w:rPr>
        <w:t>c) Nâng bậc lương trước thời hạn 06 tháng</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chuyên viên và tương đương trở lên: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thủ trưởng cơ quan, đơn vị (Chủ tịch UBND quận hoặc Giám đốc các Sở và tương đương) tặng Giấy khen do hoàn thành tốt nhiệm vụ 01 (một) năm,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01 (một) Giấy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Được tặng danh hiệu Đảng viên hoàn thành xuất sắc nhiệm vụ 01 (một) năm, các năm còn lại đạt Đảng viên hoàn thành tốt nhiệm vụ.</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cán sự và tương đương; nhân viên: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Đạt danh hiệu LĐTT hoặc Đảng viên hoàn thành tốt nhiệm vụ tất cả các năm trong khoảng thời gian xét nâng lương trước thời hạn.</w:t>
      </w:r>
    </w:p>
    <w:p w:rsidR="001348B6"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eastAsia="vi-VN"/>
        </w:rPr>
        <w:t xml:space="preserve">2. Đối với </w:t>
      </w:r>
      <w:r w:rsidR="0080610B" w:rsidRPr="00EE1E63">
        <w:rPr>
          <w:lang w:val="vi-VN"/>
        </w:rPr>
        <w:t>CBCCVCNLĐ</w:t>
      </w:r>
      <w:r w:rsidR="0080610B" w:rsidRPr="00EE1E63">
        <w:rPr>
          <w:lang w:val="vi-VN" w:eastAsia="vi-VN"/>
        </w:rPr>
        <w:t xml:space="preserve"> </w:t>
      </w:r>
      <w:r w:rsidR="007B4980" w:rsidRPr="00EE1E63">
        <w:rPr>
          <w:lang w:val="vi-VN" w:eastAsia="vi-VN"/>
        </w:rPr>
        <w:t>ngành giáo dục -</w:t>
      </w:r>
      <w:r w:rsidRPr="00EE1E63">
        <w:rPr>
          <w:lang w:val="vi-VN" w:eastAsia="vi-VN"/>
        </w:rPr>
        <w:t xml:space="preserve"> Đào tạo </w:t>
      </w:r>
      <w:r w:rsidRPr="00EE1E63">
        <w:rPr>
          <w:lang w:val="vi-VN"/>
        </w:rPr>
        <w:t>được nâng lương trước thời hạn phải đạt được 01 (một) trong các thành tích sau:</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a) Trường hợp nâng bậc lương trước thời hạn 12 tháng</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N</w:t>
      </w:r>
      <w:r w:rsidRPr="00EE1E63">
        <w:rPr>
          <w:b w:val="0"/>
          <w:lang w:val="vi-VN"/>
        </w:rPr>
        <w:t>hóm chức danh nghề nghiệp hạng III và tương đương trở lên: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cơ quan có thẩm quyền tặng từ 01 (</w:t>
      </w:r>
      <w:r w:rsidRPr="00EE1E63">
        <w:rPr>
          <w:b w:val="0"/>
          <w:u w:color="FF0000"/>
          <w:lang w:val="vi-VN" w:eastAsia="vi-VN"/>
        </w:rPr>
        <w:t>một</w:t>
      </w:r>
      <w:r w:rsidRPr="00EE1E63">
        <w:rPr>
          <w:b w:val="0"/>
          <w:lang w:val="vi-VN" w:eastAsia="vi-VN"/>
        </w:rPr>
        <w:t>) Bằng khen trở lên do hoàn thành xuất sắc nhiệm vụ, các năm còn lại đ</w:t>
      </w:r>
      <w:r w:rsidR="00C62EA8" w:rsidRPr="00EE1E63">
        <w:rPr>
          <w:b w:val="0"/>
          <w:lang w:val="vi-VN" w:eastAsia="vi-VN"/>
        </w:rPr>
        <w:t>ạt danh hiệu Lao động tiên tiến</w:t>
      </w:r>
      <w:r w:rsidRPr="00EE1E63">
        <w:rPr>
          <w:b w:val="0"/>
          <w:lang w:val="vi-VN" w:eastAsia="vi-VN"/>
        </w:rPr>
        <w: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01 (một) Bằng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từ 01 (một) năm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cấp có thẩm quyền tặng Giấy khen do hoàn thành tốt nhiệm vụ từ 02 (hai) năm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giấy khen giáo viên dạy giỏi cấp thành phố 01 lần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giấy khen giáo viên dạy giỏi cấp quận hoặc giáo viên chủ nhiệm giỏi cấp quận 02 (hai) lần trở lên,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cấp có thẩm quyền tặng 03 (ba) giấy khen chuyên đề, các năm còn lại đạt danh hiệu LĐTT;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Được tặng danh hiệu Đảng viên hoàn thành xuất sắc nhiệm vụ từ 02 (hai) năm trở lên, các năm còn lại đạt Đảng viên hoàn thành tốt nhiệm vụ</w:t>
      </w:r>
      <w:r w:rsidR="0085563B" w:rsidRPr="00EE1E63">
        <w:rPr>
          <w:b w:val="0"/>
          <w:lang w:val="vi-VN"/>
        </w:rPr>
        <w:t xml:space="preserve"> và </w:t>
      </w:r>
      <w:r w:rsidR="0085563B" w:rsidRPr="00EE1E63">
        <w:rPr>
          <w:b w:val="0"/>
          <w:lang w:val="vi-VN" w:eastAsia="vi-VN"/>
        </w:rPr>
        <w:t>đạt danh hiệu LĐTT</w:t>
      </w:r>
      <w:r w:rsidRPr="00EE1E63">
        <w:rPr>
          <w:b w:val="0"/>
          <w:lang w:val="vi-VN"/>
        </w:rPr>
        <w:t>.</w:t>
      </w:r>
    </w:p>
    <w:p w:rsidR="001348B6"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N</w:t>
      </w:r>
      <w:r w:rsidRPr="00EE1E63">
        <w:rPr>
          <w:b w:val="0"/>
          <w:lang w:val="vi-VN"/>
        </w:rPr>
        <w:t>hóm chức danh nghề nghiệp hạng IV và tương đương; nhân viên:</w:t>
      </w:r>
    </w:p>
    <w:p w:rsidR="001348B6"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cơ quan có thẩm quyền tặng từ 01 (</w:t>
      </w:r>
      <w:r w:rsidRPr="00EE1E63">
        <w:rPr>
          <w:b w:val="0"/>
          <w:u w:color="FF0000"/>
          <w:lang w:val="vi-VN" w:eastAsia="vi-VN"/>
        </w:rPr>
        <w:t>một</w:t>
      </w:r>
      <w:r w:rsidRPr="00EE1E63">
        <w:rPr>
          <w:b w:val="0"/>
          <w:lang w:val="vi-VN" w:eastAsia="vi-VN"/>
        </w:rPr>
        <w:t>) Bằng khen trở lên do hoàn thành xuất sắc nhiệm vụ,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01 (</w:t>
      </w:r>
      <w:r w:rsidRPr="00EE1E63">
        <w:rPr>
          <w:b w:val="0"/>
          <w:u w:color="FF0000"/>
          <w:lang w:val="vi-VN" w:eastAsia="vi-VN"/>
        </w:rPr>
        <w:t>một</w:t>
      </w:r>
      <w:r w:rsidRPr="00EE1E63">
        <w:rPr>
          <w:b w:val="0"/>
          <w:lang w:val="vi-VN" w:eastAsia="vi-VN"/>
        </w:rPr>
        <w:t>) năm,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lastRenderedPageBreak/>
        <w:t>+ Được tặng 01 (</w:t>
      </w:r>
      <w:r w:rsidRPr="00EE1E63">
        <w:rPr>
          <w:b w:val="0"/>
          <w:u w:color="FF0000"/>
          <w:lang w:val="vi-VN" w:eastAsia="vi-VN"/>
        </w:rPr>
        <w:t>một</w:t>
      </w:r>
      <w:r w:rsidRPr="00EE1E63">
        <w:rPr>
          <w:b w:val="0"/>
          <w:lang w:val="vi-VN" w:eastAsia="vi-VN"/>
        </w:rPr>
        <w:t>) Bằng khen chuyên đề,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cấp có thẩm quyền tặng Giấy khen do hoàn thành tốt nhiệm vụ từ 01 (một)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giấy khen giáo viên dạy giỏi cấp thành phố 01 (một) lần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giấy khen giáo viên dạy giỏi cấp quận hoặc giáo viên chủ nhiệm giỏi cấp quận 01 (một) lần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cấp có thẩm quyền tặng 02 (hai) giấy khen chuyên đề,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Được tặng danh hiệu Đảng viên hoàn thành xuất sắc nhiệm vụ 01 (một) năm trở lên, các năm còn lại đạt Đảng viên hoàn thành tốt nhiệm vụ</w:t>
      </w:r>
      <w:r w:rsidR="004B5BE5" w:rsidRPr="00EE1E63">
        <w:rPr>
          <w:b w:val="0"/>
          <w:lang w:val="vi-VN"/>
        </w:rPr>
        <w:t xml:space="preserve"> và </w:t>
      </w:r>
      <w:r w:rsidR="004B5BE5" w:rsidRPr="00EE1E63">
        <w:rPr>
          <w:b w:val="0"/>
          <w:lang w:val="vi-VN" w:eastAsia="vi-VN"/>
        </w:rPr>
        <w:t>đạt danh hiệu LĐTT</w:t>
      </w:r>
      <w:r w:rsidR="004B5BE5"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bCs/>
          <w:iCs/>
          <w:lang w:val="vi-VN"/>
        </w:rPr>
      </w:pPr>
      <w:r w:rsidRPr="00EE1E63">
        <w:rPr>
          <w:b w:val="0"/>
          <w:bCs/>
          <w:iCs/>
          <w:lang w:val="vi-VN"/>
        </w:rPr>
        <w:t>b) Nâng bậc lương trước thời hạn 09 tháng</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N</w:t>
      </w:r>
      <w:r w:rsidRPr="00EE1E63">
        <w:rPr>
          <w:b w:val="0"/>
          <w:lang w:val="vi-VN"/>
        </w:rPr>
        <w:t>hóm chức danh nghề nghiệp hạng III và tương đương trở lên: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Được cấp có thẩm quyền tặng Giấy khen do hoàn thành tốt nhiệm vụ 01 (một) năm, các năm còn lại đạt danh hiệu LĐTT; </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Được tặng giấy khen giáo viên dạy giỏi cấp quận hoặc giáo viên chủ nhiệm giỏi cấp quận 01 (một) </w:t>
      </w:r>
      <w:r w:rsidR="007F1B08" w:rsidRPr="00EE1E63">
        <w:rPr>
          <w:b w:val="0"/>
          <w:lang w:val="vi-VN" w:eastAsia="vi-VN"/>
        </w:rPr>
        <w:t>năm</w:t>
      </w:r>
      <w:r w:rsidRPr="00EE1E63">
        <w:rPr>
          <w:b w:val="0"/>
          <w:lang w:val="vi-VN" w:eastAsia="vi-VN"/>
        </w:rPr>
        <w:t>,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spacing w:val="-6"/>
          <w:lang w:val="vi-VN" w:eastAsia="vi-VN"/>
        </w:rPr>
      </w:pPr>
      <w:r w:rsidRPr="00EE1E63">
        <w:rPr>
          <w:b w:val="0"/>
          <w:spacing w:val="-6"/>
          <w:lang w:val="vi-VN" w:eastAsia="vi-VN"/>
        </w:rPr>
        <w:t xml:space="preserve">+ Được </w:t>
      </w:r>
      <w:r w:rsidRPr="00EE1E63">
        <w:rPr>
          <w:b w:val="0"/>
          <w:lang w:val="vi-VN" w:eastAsia="vi-VN"/>
        </w:rPr>
        <w:t xml:space="preserve">cấp có thẩm quyền </w:t>
      </w:r>
      <w:r w:rsidRPr="00EE1E63">
        <w:rPr>
          <w:b w:val="0"/>
          <w:spacing w:val="-6"/>
          <w:lang w:val="vi-VN" w:eastAsia="vi-VN"/>
        </w:rPr>
        <w:t>tặng 02 (hai) Giấy khen chuyên đề,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spacing w:val="-6"/>
          <w:lang w:val="vi-VN" w:eastAsia="vi-VN"/>
        </w:rPr>
        <w:t xml:space="preserve">+ </w:t>
      </w:r>
      <w:r w:rsidRPr="00EE1E63">
        <w:rPr>
          <w:b w:val="0"/>
          <w:lang w:val="vi-VN"/>
        </w:rPr>
        <w:t>Được tặng danh hiệu Đảng viên hoàn thành xuất sắc nhiệm vụ 01 (một) năm, các năm còn lại đạt Đảng viên hoàn thành tốt nhiệm vụ</w:t>
      </w:r>
      <w:r w:rsidR="001C2D2C" w:rsidRPr="00EE1E63">
        <w:rPr>
          <w:b w:val="0"/>
          <w:lang w:val="vi-VN"/>
        </w:rPr>
        <w:t xml:space="preserve"> và </w:t>
      </w:r>
      <w:r w:rsidR="001C2D2C" w:rsidRPr="00EE1E63">
        <w:rPr>
          <w:b w:val="0"/>
          <w:lang w:val="vi-VN" w:eastAsia="vi-VN"/>
        </w:rPr>
        <w:t>đạt danh hiệu LĐTT</w:t>
      </w:r>
      <w:r w:rsidR="001C2D2C"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N</w:t>
      </w:r>
      <w:r w:rsidRPr="00EE1E63">
        <w:rPr>
          <w:b w:val="0"/>
          <w:lang w:val="vi-VN"/>
        </w:rPr>
        <w:t>hóm chức danh nghề nghiệp hạng IV và tương đương; nhân viên: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cấp có thẩm quyền tặng 01 (</w:t>
      </w:r>
      <w:r w:rsidRPr="00EE1E63">
        <w:rPr>
          <w:b w:val="0"/>
          <w:u w:color="FF0000"/>
          <w:lang w:val="vi-VN" w:eastAsia="vi-VN"/>
        </w:rPr>
        <w:t>một</w:t>
      </w:r>
      <w:r w:rsidRPr="00EE1E63">
        <w:rPr>
          <w:b w:val="0"/>
          <w:lang w:val="vi-VN" w:eastAsia="vi-VN"/>
        </w:rPr>
        <w:t>) Giấy khen chuyên đề,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 Đạt </w:t>
      </w:r>
      <w:r w:rsidR="00FA4EA8" w:rsidRPr="00EE1E63">
        <w:rPr>
          <w:b w:val="0"/>
          <w:lang w:val="vi-VN" w:eastAsia="vi-VN"/>
        </w:rPr>
        <w:t>d</w:t>
      </w:r>
      <w:r w:rsidRPr="00EE1E63">
        <w:rPr>
          <w:b w:val="0"/>
          <w:lang w:val="vi-VN" w:eastAsia="vi-VN"/>
        </w:rPr>
        <w:t>anh hiệu giáo viên dạy giỏi cấp trường từ 02 năm trở lên, các năm còn lại đạt danh hiệu LĐTT.</w:t>
      </w:r>
    </w:p>
    <w:p w:rsidR="00D110DF" w:rsidRPr="00EE1E63" w:rsidRDefault="00085B0E" w:rsidP="00CB2684">
      <w:pPr>
        <w:pStyle w:val="06Canhgia"/>
        <w:tabs>
          <w:tab w:val="left" w:pos="993"/>
        </w:tabs>
        <w:spacing w:before="120" w:line="340" w:lineRule="exact"/>
        <w:ind w:firstLine="709"/>
        <w:contextualSpacing/>
        <w:jc w:val="both"/>
        <w:rPr>
          <w:b w:val="0"/>
          <w:lang w:val="vi-VN"/>
        </w:rPr>
      </w:pPr>
      <w:r w:rsidRPr="00EE1E63">
        <w:rPr>
          <w:b w:val="0"/>
          <w:spacing w:val="-6"/>
          <w:lang w:val="vi-VN" w:eastAsia="vi-VN"/>
        </w:rPr>
        <w:t xml:space="preserve">+ </w:t>
      </w:r>
      <w:r w:rsidRPr="00EE1E63">
        <w:rPr>
          <w:b w:val="0"/>
          <w:lang w:val="vi-VN"/>
        </w:rPr>
        <w:t xml:space="preserve">Được tặng danh hiệu Đảng viên hoàn thành xuất sắc nhiệm vụ 01 (một) năm, các năm còn lại đạt Đảng viên hoàn thành tốt nhiệm vụ và </w:t>
      </w:r>
      <w:r w:rsidRPr="00EE1E63">
        <w:rPr>
          <w:b w:val="0"/>
          <w:lang w:val="vi-VN" w:eastAsia="vi-VN"/>
        </w:rPr>
        <w:t>đạt danh hiệu LĐTT</w:t>
      </w:r>
      <w:r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bCs/>
          <w:iCs/>
          <w:lang w:val="vi-VN"/>
        </w:rPr>
      </w:pPr>
      <w:r w:rsidRPr="00EE1E63">
        <w:rPr>
          <w:b w:val="0"/>
          <w:bCs/>
          <w:iCs/>
          <w:lang w:val="vi-VN"/>
        </w:rPr>
        <w:t>c) Nâng bậc lương trước thời hạn 06 tháng</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N</w:t>
      </w:r>
      <w:r w:rsidRPr="00EE1E63">
        <w:rPr>
          <w:b w:val="0"/>
          <w:lang w:val="vi-VN"/>
        </w:rPr>
        <w:t>hóm chức danh nghề nghiệp hạng III và tương đương trở lên: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cấp có thẩm quyền tặng 01 (</w:t>
      </w:r>
      <w:r w:rsidRPr="00EE1E63">
        <w:rPr>
          <w:b w:val="0"/>
          <w:u w:color="FF0000"/>
          <w:lang w:val="vi-VN" w:eastAsia="vi-VN"/>
        </w:rPr>
        <w:t>một</w:t>
      </w:r>
      <w:r w:rsidRPr="00EE1E63">
        <w:rPr>
          <w:b w:val="0"/>
          <w:lang w:val="vi-VN" w:eastAsia="vi-VN"/>
        </w:rPr>
        <w:t>) Giấy khen chuyên đề, các năm còn lại đạt danh hiệu LĐTT;</w:t>
      </w:r>
    </w:p>
    <w:p w:rsidR="00D110DF" w:rsidRPr="00EE1E63" w:rsidRDefault="00E12F22"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w:t>
      </w:r>
      <w:r w:rsidR="00CB3719" w:rsidRPr="00EE1E63">
        <w:rPr>
          <w:b w:val="0"/>
          <w:lang w:val="vi-VN" w:eastAsia="vi-VN"/>
        </w:rPr>
        <w:t>anh hiệu giáo viên dạy giỏi cấp trường từ 01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N</w:t>
      </w:r>
      <w:r w:rsidRPr="00EE1E63">
        <w:rPr>
          <w:b w:val="0"/>
          <w:lang w:val="vi-VN"/>
        </w:rPr>
        <w:t>hóm chức danh nghề nghiệp hạng IV và tương đương; nhân viên: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Đạt danh hiệu LĐTT hoặc Đảng viên hoàn thành tốt nhiệm vụ tất cả các năm trong khoảng thời gian xét nâng lương trước thời hạn.</w:t>
      </w:r>
    </w:p>
    <w:p w:rsidR="00D110DF" w:rsidRPr="00EE1E63" w:rsidRDefault="00641D36" w:rsidP="00CB2684">
      <w:pPr>
        <w:pStyle w:val="06Canhgia"/>
        <w:tabs>
          <w:tab w:val="left" w:pos="993"/>
        </w:tabs>
        <w:spacing w:before="120" w:line="340" w:lineRule="exact"/>
        <w:ind w:firstLine="709"/>
        <w:contextualSpacing/>
        <w:jc w:val="both"/>
        <w:rPr>
          <w:lang w:val="vi-VN"/>
        </w:rPr>
      </w:pPr>
      <w:r w:rsidRPr="00EE1E63">
        <w:rPr>
          <w:lang w:val="vi-VN"/>
        </w:rPr>
        <w:lastRenderedPageBreak/>
        <w:t xml:space="preserve">3. Đối với cán bộ, công chức phường </w:t>
      </w:r>
      <w:r w:rsidR="00CB3719" w:rsidRPr="00EE1E63">
        <w:rPr>
          <w:lang w:val="vi-VN"/>
        </w:rPr>
        <w:t>được nâng lương trước thời hạn phải đạt được 01 (một) trong các thành tích sau:</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a) Trường hợp nâng bậc lương trước thời hạn 12 tháng</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chuyên viên và tương đương trở lên: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cơ quan có thẩm quyền tặng từ 01 (</w:t>
      </w:r>
      <w:r w:rsidRPr="00EE1E63">
        <w:rPr>
          <w:b w:val="0"/>
          <w:u w:color="FF0000"/>
          <w:lang w:val="vi-VN" w:eastAsia="vi-VN"/>
        </w:rPr>
        <w:t>một</w:t>
      </w:r>
      <w:r w:rsidRPr="00EE1E63">
        <w:rPr>
          <w:b w:val="0"/>
          <w:lang w:val="vi-VN" w:eastAsia="vi-VN"/>
        </w:rPr>
        <w:t xml:space="preserve">) Bằng khen trở lên do hoàn thành xuất sắc nhiệm vụ, các năm còn lại đạt danh hiệu </w:t>
      </w:r>
      <w:r w:rsidR="00641D36" w:rsidRPr="00EE1E63">
        <w:rPr>
          <w:b w:val="0"/>
          <w:lang w:val="vi-VN" w:eastAsia="vi-VN"/>
        </w:rPr>
        <w:t>LĐTT</w:t>
      </w:r>
      <w:r w:rsidRPr="00EE1E63">
        <w:rPr>
          <w:b w:val="0"/>
          <w:lang w:val="vi-VN" w:eastAsia="vi-VN"/>
        </w:rPr>
        <w: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từ 02 (hai)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01 (</w:t>
      </w:r>
      <w:r w:rsidRPr="00EE1E63">
        <w:rPr>
          <w:b w:val="0"/>
          <w:u w:color="FF0000"/>
          <w:lang w:val="vi-VN" w:eastAsia="vi-VN"/>
        </w:rPr>
        <w:t>một</w:t>
      </w:r>
      <w:r w:rsidR="00F15177" w:rsidRPr="00EE1E63">
        <w:rPr>
          <w:b w:val="0"/>
          <w:lang w:val="vi-VN" w:eastAsia="vi-VN"/>
        </w:rPr>
        <w:t xml:space="preserve">) năm và </w:t>
      </w:r>
      <w:r w:rsidRPr="00EE1E63">
        <w:rPr>
          <w:b w:val="0"/>
          <w:lang w:val="vi-VN" w:eastAsia="vi-VN"/>
        </w:rPr>
        <w:t>01 (</w:t>
      </w:r>
      <w:r w:rsidRPr="00EE1E63">
        <w:rPr>
          <w:b w:val="0"/>
          <w:u w:color="FF0000"/>
          <w:lang w:val="vi-VN" w:eastAsia="vi-VN"/>
        </w:rPr>
        <w:t>một</w:t>
      </w:r>
      <w:r w:rsidRPr="00EE1E63">
        <w:rPr>
          <w:b w:val="0"/>
          <w:lang w:val="vi-VN" w:eastAsia="vi-VN"/>
        </w:rPr>
        <w:t>) năm được tặng Bằng khen chuyên đề,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tặng 02 (hai) Bằng khen chuyên đề,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01 (</w:t>
      </w:r>
      <w:r w:rsidRPr="00EE1E63">
        <w:rPr>
          <w:b w:val="0"/>
          <w:u w:color="FF0000"/>
          <w:lang w:val="vi-VN" w:eastAsia="vi-VN"/>
        </w:rPr>
        <w:t>một</w:t>
      </w:r>
      <w:r w:rsidRPr="00EE1E63">
        <w:rPr>
          <w:b w:val="0"/>
          <w:lang w:val="vi-VN" w:eastAsia="vi-VN"/>
        </w:rPr>
        <w:t>) năm và 01 (</w:t>
      </w:r>
      <w:r w:rsidRPr="00EE1E63">
        <w:rPr>
          <w:b w:val="0"/>
          <w:u w:color="FF0000"/>
          <w:lang w:val="vi-VN" w:eastAsia="vi-VN"/>
        </w:rPr>
        <w:t>một</w:t>
      </w:r>
      <w:r w:rsidRPr="00EE1E63">
        <w:rPr>
          <w:b w:val="0"/>
          <w:lang w:val="vi-VN" w:eastAsia="vi-VN"/>
        </w:rPr>
        <w:t>) năm được Chủ tịch UBND quận; Giám đốc các Sở và tương đương; Trưởng các Hội đoàn thể, chính trị xã hội quận tặng Giấy khen do hoàn thành tốt nhiệm vụ,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Giám đốc các Sở và tương đương; Trưởng các Hội đoàn thể, chính trị xã hội quận tặng Giấy khen do hoàn thành tốt nhiệm vụ từ 02 (hai)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hoặc Giám đốc các Sở và tương đương tặng Giấy khen chuyên đề từ 03 (ba)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phường tặng Giấy khen do hoàn thành tốt nhiệm vụ từ 03 (ba) năm trở lên, các năm còn lại đạt danh hiệu LĐTT.</w:t>
      </w:r>
    </w:p>
    <w:p w:rsidR="00D110DF" w:rsidRPr="00EE1E63" w:rsidRDefault="00F15177"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hoặc Giám đốc các Sở và tương đương tặng  Giấy khen do hoàn thành</w:t>
      </w:r>
      <w:r w:rsidR="00BD3D33" w:rsidRPr="00EE1E63">
        <w:rPr>
          <w:b w:val="0"/>
          <w:lang w:val="vi-VN" w:eastAsia="vi-VN"/>
        </w:rPr>
        <w:t xml:space="preserve"> tốt nhiệm vụ 01 (một) năm và</w:t>
      </w:r>
      <w:r w:rsidRPr="00EE1E63">
        <w:rPr>
          <w:b w:val="0"/>
          <w:lang w:val="vi-VN" w:eastAsia="vi-VN"/>
        </w:rPr>
        <w:t xml:space="preserve"> Chủ tịch UBND phường tặng Giấy kh</w:t>
      </w:r>
      <w:r w:rsidR="00ED10C5" w:rsidRPr="00EE1E63">
        <w:rPr>
          <w:b w:val="0"/>
          <w:lang w:val="vi-VN" w:eastAsia="vi-VN"/>
        </w:rPr>
        <w:t>en do hoàn thành tốt nhiệm vụ</w:t>
      </w:r>
      <w:r w:rsidRPr="00EE1E63">
        <w:rPr>
          <w:b w:val="0"/>
          <w:lang w:val="vi-VN" w:eastAsia="vi-VN"/>
        </w:rPr>
        <w:t xml:space="preserve"> 0</w:t>
      </w:r>
      <w:r w:rsidR="00ED10C5" w:rsidRPr="00EE1E63">
        <w:rPr>
          <w:b w:val="0"/>
          <w:lang w:val="vi-VN" w:eastAsia="vi-VN"/>
        </w:rPr>
        <w:t>2 (hai</w:t>
      </w:r>
      <w:r w:rsidRPr="00EE1E63">
        <w:rPr>
          <w:b w:val="0"/>
          <w:lang w:val="vi-VN" w:eastAsia="vi-VN"/>
        </w:rPr>
        <w: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Đạt danh hiệu Đảng viên hoàn thành xuất sắc nhiệm vụ từ 02 (hai) năm trở lên, các năm còn lại đạt danh hiệu Đảng viên hoàn thành tốt nhiệm vụ</w:t>
      </w:r>
      <w:r w:rsidR="005262DF" w:rsidRPr="00EE1E63">
        <w:rPr>
          <w:b w:val="0"/>
          <w:lang w:val="vi-VN"/>
        </w:rPr>
        <w:t xml:space="preserve"> và </w:t>
      </w:r>
      <w:r w:rsidR="005262DF" w:rsidRPr="00EE1E63">
        <w:rPr>
          <w:b w:val="0"/>
          <w:lang w:val="vi-VN" w:eastAsia="vi-VN"/>
        </w:rPr>
        <w:t>đạt danh hiệu LĐTT</w:t>
      </w:r>
      <w:r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cán sự và tương đương; nhân viên: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cơ quan có thẩm quyền tặng từ 01 (</w:t>
      </w:r>
      <w:r w:rsidRPr="00EE1E63">
        <w:rPr>
          <w:b w:val="0"/>
          <w:u w:color="FF0000"/>
          <w:lang w:val="vi-VN" w:eastAsia="vi-VN"/>
        </w:rPr>
        <w:t>một</w:t>
      </w:r>
      <w:r w:rsidRPr="00EE1E63">
        <w:rPr>
          <w:b w:val="0"/>
          <w:lang w:val="vi-VN" w:eastAsia="vi-VN"/>
        </w:rPr>
        <w:t>) Bằng khen trở lên do hoàn thành xuất sắc nhiệm vụ,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từ 01 (</w:t>
      </w:r>
      <w:r w:rsidRPr="00EE1E63">
        <w:rPr>
          <w:b w:val="0"/>
          <w:u w:color="FF0000"/>
          <w:lang w:val="vi-VN" w:eastAsia="vi-VN"/>
        </w:rPr>
        <w:t>một</w:t>
      </w:r>
      <w:r w:rsidRPr="00EE1E63">
        <w:rPr>
          <w:b w:val="0"/>
          <w:lang w:val="vi-VN" w:eastAsia="vi-VN"/>
        </w:rPr>
        <w: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Giám đốc các Sở và tương đương; Trưởng các Hội đoàn thể, chính trị xã hội quận tặng Giấy khen do hoàn thành tốt nhiệm vụ 01 (một)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hoặc Giám đốc các Sở và tương đương tặng Giấy khen chuyên đề từ 02 (hai)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lastRenderedPageBreak/>
        <w:t>+ Được Chủ tịch UBND phường tặng Giấy khen do hoàn thành tốt nhiệm vụ từ 02 (hai)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Đạt danh hiệu Đảng viên hoàn thành xuất sắc nhiệm vụ từ 01 (một) năm trở lên, các năm còn lại đạt danh hiệu Đảng viên hoàn thành tốt nhiệm vụ</w:t>
      </w:r>
      <w:r w:rsidR="001A2CFA" w:rsidRPr="00EE1E63">
        <w:rPr>
          <w:b w:val="0"/>
          <w:lang w:val="vi-VN"/>
        </w:rPr>
        <w:t xml:space="preserve"> và </w:t>
      </w:r>
      <w:r w:rsidR="001A2CFA" w:rsidRPr="00EE1E63">
        <w:rPr>
          <w:b w:val="0"/>
          <w:lang w:val="vi-VN" w:eastAsia="vi-VN"/>
        </w:rPr>
        <w:t>đạt danh hiệu LĐTT</w:t>
      </w:r>
      <w:r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bCs/>
          <w:iCs/>
          <w:lang w:val="vi-VN"/>
        </w:rPr>
      </w:pPr>
      <w:r w:rsidRPr="00EE1E63">
        <w:rPr>
          <w:b w:val="0"/>
          <w:bCs/>
          <w:iCs/>
          <w:lang w:val="vi-VN"/>
        </w:rPr>
        <w:t xml:space="preserve">b) Nâng bậc lương trước thời hạn 09 tháng: </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chuyên viên và tương đương trở lên: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Đạt danh hiệu CSTĐ cơ sở từ 01 (</w:t>
      </w:r>
      <w:r w:rsidRPr="00EE1E63">
        <w:rPr>
          <w:b w:val="0"/>
          <w:u w:color="FF0000"/>
          <w:lang w:val="vi-VN" w:eastAsia="vi-VN"/>
        </w:rPr>
        <w:t>một</w:t>
      </w:r>
      <w:r w:rsidRPr="00EE1E63">
        <w:rPr>
          <w:b w:val="0"/>
          <w:lang w:val="vi-VN" w:eastAsia="vi-VN"/>
        </w:rPr>
        <w: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Giám đốc các Sở và tương đương; Trưởng các Hội đoàn thể, chính trị xã hội quận tặng Giấy khen do hoàn thành tốt nhiệm vụ 01 (một) năm,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hoặc Giám đốc các Sở và tương đương tặng Giấy khen chuyên đề từ 02 (hai)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phường tặng Giấy khen do hoàn thành tốt nhiệm vụ từ 02 (hai)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lang w:val="vi-VN"/>
        </w:rPr>
        <w:t>Đạt danh hiệu Đảng viên hoàn thành xuất sắc nhiệm vụ 01 (một) năm, các năm còn lại đạt danh hiệu Đảng viên hoàn thành tốt nhiệm vụ</w:t>
      </w:r>
      <w:r w:rsidR="000A03AE" w:rsidRPr="00EE1E63">
        <w:rPr>
          <w:b w:val="0"/>
          <w:lang w:val="vi-VN"/>
        </w:rPr>
        <w:t xml:space="preserve"> và </w:t>
      </w:r>
      <w:r w:rsidR="000A03AE" w:rsidRPr="00EE1E63">
        <w:rPr>
          <w:b w:val="0"/>
          <w:lang w:val="vi-VN" w:eastAsia="vi-VN"/>
        </w:rPr>
        <w:t>đạt danh hiệu LĐTT</w:t>
      </w:r>
      <w:r w:rsidR="000A03AE"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cán sự và tương đương; nhân viên: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hoặc Giám đốc các Sở và tương đương tặng Giấy khen chuyên đề từ 01 (một)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spacing w:val="-4"/>
          <w:lang w:val="vi-VN" w:eastAsia="vi-VN"/>
        </w:rPr>
        <w:t xml:space="preserve">+ </w:t>
      </w:r>
      <w:r w:rsidRPr="00EE1E63">
        <w:rPr>
          <w:b w:val="0"/>
          <w:lang w:val="vi-VN" w:eastAsia="vi-VN"/>
        </w:rPr>
        <w:t>Được Chủ tịch UBND phường tặng Giấy khen do hoàn thành tốt nhiệm vụ từ 01 (một)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bCs/>
          <w:iCs/>
          <w:lang w:val="vi-VN"/>
        </w:rPr>
      </w:pPr>
      <w:r w:rsidRPr="00EE1E63">
        <w:rPr>
          <w:b w:val="0"/>
          <w:bCs/>
          <w:iCs/>
          <w:lang w:val="vi-VN"/>
        </w:rPr>
        <w:t xml:space="preserve">c) Nâng bậc lương trước thời hạn 06 tháng: </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chuyên viên và tương đương trở lên: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Được Chủ tịch UBND quận hoặc Giám đốc các Sở và tương đương tặng Giấy khen chuyên đề từ 01 (một) năm trở lên, các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spacing w:val="-4"/>
          <w:lang w:val="vi-VN" w:eastAsia="vi-VN"/>
        </w:rPr>
        <w:t xml:space="preserve">+ </w:t>
      </w:r>
      <w:r w:rsidRPr="00EE1E63">
        <w:rPr>
          <w:b w:val="0"/>
          <w:lang w:val="vi-VN" w:eastAsia="vi-VN"/>
        </w:rPr>
        <w:t>Được Chủ tịch UBND phường tặng Giấy khen từ 01 (một) năm, các</w:t>
      </w:r>
      <w:r w:rsidR="00D110DF" w:rsidRPr="00EE1E63">
        <w:rPr>
          <w:b w:val="0"/>
          <w:lang w:val="vi-VN" w:eastAsia="vi-VN"/>
        </w:rPr>
        <w:t xml:space="preserve"> năm còn lại đạt danh hiệu LĐTT.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eastAsia="vi-VN"/>
        </w:rPr>
        <w:t xml:space="preserve">- </w:t>
      </w:r>
      <w:r w:rsidRPr="00EE1E63">
        <w:rPr>
          <w:b w:val="0"/>
          <w:u w:color="FF0000"/>
          <w:lang w:val="vi-VN" w:eastAsia="vi-VN"/>
        </w:rPr>
        <w:t>N</w:t>
      </w:r>
      <w:r w:rsidRPr="00EE1E63">
        <w:rPr>
          <w:b w:val="0"/>
          <w:u w:color="FF0000"/>
          <w:lang w:val="vi-VN"/>
        </w:rPr>
        <w:t>hóm ngạch</w:t>
      </w:r>
      <w:r w:rsidRPr="00EE1E63">
        <w:rPr>
          <w:b w:val="0"/>
          <w:lang w:val="vi-VN"/>
        </w:rPr>
        <w:t xml:space="preserve"> cán sự và tương đương; nhân viên:</w:t>
      </w:r>
    </w:p>
    <w:p w:rsidR="00D110DF" w:rsidRPr="00EE1E63" w:rsidRDefault="00CB3719" w:rsidP="00CB2684">
      <w:pPr>
        <w:pStyle w:val="06Canhgia"/>
        <w:tabs>
          <w:tab w:val="left" w:pos="993"/>
        </w:tabs>
        <w:spacing w:before="120" w:line="340" w:lineRule="exact"/>
        <w:ind w:firstLine="709"/>
        <w:contextualSpacing/>
        <w:jc w:val="both"/>
        <w:rPr>
          <w:b w:val="0"/>
          <w:lang w:val="vi-VN" w:eastAsia="vi-VN"/>
        </w:rPr>
      </w:pPr>
      <w:r w:rsidRPr="00EE1E63">
        <w:rPr>
          <w:b w:val="0"/>
          <w:lang w:val="vi-VN" w:eastAsia="vi-VN"/>
        </w:rPr>
        <w:t xml:space="preserve">Đạt danh hiệu LĐTT hoặc Đảng viên hoàn thành tốt nhiệm vụ tất cả các năm trong khoảng thời gian </w:t>
      </w:r>
      <w:r w:rsidRPr="00EE1E63">
        <w:rPr>
          <w:b w:val="0"/>
          <w:u w:color="FF0000"/>
          <w:lang w:val="vi-VN" w:eastAsia="vi-VN"/>
        </w:rPr>
        <w:t>xét nâng</w:t>
      </w:r>
      <w:r w:rsidRPr="00EE1E63">
        <w:rPr>
          <w:b w:val="0"/>
          <w:lang w:val="vi-VN" w:eastAsia="vi-VN"/>
        </w:rPr>
        <w:t xml:space="preserve"> lương trước thời hạn. </w:t>
      </w:r>
    </w:p>
    <w:p w:rsidR="00D110DF" w:rsidRPr="00EE1E63" w:rsidRDefault="00CB3719" w:rsidP="00CB2684">
      <w:pPr>
        <w:pStyle w:val="06Canhgia"/>
        <w:tabs>
          <w:tab w:val="left" w:pos="993"/>
        </w:tabs>
        <w:spacing w:before="120" w:line="340" w:lineRule="exact"/>
        <w:ind w:firstLine="709"/>
        <w:contextualSpacing/>
        <w:jc w:val="both"/>
        <w:rPr>
          <w:lang w:val="vi-VN"/>
        </w:rPr>
      </w:pPr>
      <w:r w:rsidRPr="00EE1E63">
        <w:rPr>
          <w:lang w:val="vi-VN"/>
        </w:rPr>
        <w:t xml:space="preserve">V. THỜI GIAN, HỒ SƠ </w:t>
      </w:r>
      <w:r w:rsidR="007B4980" w:rsidRPr="00EE1E63">
        <w:rPr>
          <w:u w:color="FF0000"/>
          <w:lang w:val="vi-VN"/>
        </w:rPr>
        <w:t xml:space="preserve">XÉT </w:t>
      </w:r>
      <w:r w:rsidRPr="00EE1E63">
        <w:rPr>
          <w:u w:color="FF0000"/>
          <w:lang w:val="vi-VN"/>
        </w:rPr>
        <w:t>NÂNG</w:t>
      </w:r>
      <w:r w:rsidRPr="00EE1E63">
        <w:rPr>
          <w:lang w:val="vi-VN"/>
        </w:rPr>
        <w:t xml:space="preserve"> BẬC LƯƠNG TRƯỚC THỜI HẠN</w:t>
      </w:r>
    </w:p>
    <w:p w:rsidR="00D110DF" w:rsidRPr="00EE1E63" w:rsidRDefault="00364A21" w:rsidP="00CB2684">
      <w:pPr>
        <w:pStyle w:val="06Canhgia"/>
        <w:tabs>
          <w:tab w:val="left" w:pos="993"/>
        </w:tabs>
        <w:spacing w:before="120" w:line="340" w:lineRule="exact"/>
        <w:ind w:firstLine="709"/>
        <w:contextualSpacing/>
        <w:jc w:val="both"/>
        <w:rPr>
          <w:b w:val="0"/>
          <w:lang w:val="vi-VN"/>
        </w:rPr>
      </w:pPr>
      <w:r w:rsidRPr="00EE1E63">
        <w:rPr>
          <w:b w:val="0"/>
          <w:lang w:val="vi-VN"/>
        </w:rPr>
        <w:t>Định kỳ hà</w:t>
      </w:r>
      <w:r w:rsidR="00CB3719" w:rsidRPr="00EE1E63">
        <w:rPr>
          <w:b w:val="0"/>
          <w:lang w:val="vi-VN"/>
        </w:rPr>
        <w:t xml:space="preserve">ng năm, Hội đồng xét nâng bậc lương trước thời hạn họp vào tháng </w:t>
      </w:r>
      <w:r w:rsidR="00AE7E94" w:rsidRPr="00EE1E63">
        <w:rPr>
          <w:b w:val="0"/>
          <w:lang w:val="vi-VN"/>
        </w:rPr>
        <w:t>5</w:t>
      </w:r>
      <w:r w:rsidR="00665220" w:rsidRPr="00EE1E63">
        <w:rPr>
          <w:b w:val="0"/>
          <w:lang w:val="vi-VN"/>
        </w:rPr>
        <w:t xml:space="preserve"> (đợt 1) và tháng </w:t>
      </w:r>
      <w:r w:rsidR="00AE7E94" w:rsidRPr="00EE1E63">
        <w:rPr>
          <w:b w:val="0"/>
          <w:lang w:val="vi-VN"/>
        </w:rPr>
        <w:t>11</w:t>
      </w:r>
      <w:r w:rsidR="00CB3719" w:rsidRPr="00EE1E63">
        <w:rPr>
          <w:b w:val="0"/>
          <w:lang w:val="vi-VN"/>
        </w:rPr>
        <w:t xml:space="preserve"> (đợt 2) để </w:t>
      </w:r>
      <w:r w:rsidR="00CB3719" w:rsidRPr="00EE1E63">
        <w:rPr>
          <w:b w:val="0"/>
          <w:u w:color="FF0000"/>
          <w:lang w:val="vi-VN"/>
        </w:rPr>
        <w:t>xét chọn</w:t>
      </w:r>
      <w:r w:rsidR="00CB3719" w:rsidRPr="00EE1E63">
        <w:rPr>
          <w:b w:val="0"/>
          <w:lang w:val="vi-VN"/>
        </w:rPr>
        <w:t xml:space="preserve"> </w:t>
      </w:r>
      <w:r w:rsidR="00024251" w:rsidRPr="00EE1E63">
        <w:rPr>
          <w:b w:val="0"/>
          <w:lang w:val="vi-VN"/>
        </w:rPr>
        <w:t>C</w:t>
      </w:r>
      <w:r w:rsidR="004508B5" w:rsidRPr="00EE1E63">
        <w:rPr>
          <w:b w:val="0"/>
          <w:lang w:val="vi-VN"/>
        </w:rPr>
        <w:t>BCCVCNLĐ</w:t>
      </w:r>
      <w:r w:rsidR="00A95867" w:rsidRPr="00EE1E63">
        <w:rPr>
          <w:b w:val="0"/>
          <w:lang w:val="vi-VN"/>
        </w:rPr>
        <w:t xml:space="preserve"> </w:t>
      </w:r>
      <w:r w:rsidR="00CB3719" w:rsidRPr="00EE1E63">
        <w:rPr>
          <w:b w:val="0"/>
          <w:lang w:val="vi-VN"/>
        </w:rPr>
        <w:t>đủ điều kiện, tiêu chuẩn nâng bậc lương trước thời hạn.</w:t>
      </w:r>
    </w:p>
    <w:p w:rsidR="00D110DF" w:rsidRPr="00EE1E63" w:rsidRDefault="00CB3719" w:rsidP="00CB2684">
      <w:pPr>
        <w:pStyle w:val="06Canhgia"/>
        <w:tabs>
          <w:tab w:val="left" w:pos="993"/>
        </w:tabs>
        <w:spacing w:before="120" w:line="340" w:lineRule="exact"/>
        <w:ind w:firstLine="709"/>
        <w:contextualSpacing/>
        <w:jc w:val="both"/>
        <w:rPr>
          <w:b w:val="0"/>
          <w:bCs/>
          <w:spacing w:val="-2"/>
          <w:lang w:val="vi-VN"/>
        </w:rPr>
      </w:pPr>
      <w:r w:rsidRPr="00EE1E63">
        <w:rPr>
          <w:b w:val="0"/>
          <w:lang w:val="vi-VN"/>
        </w:rPr>
        <w:lastRenderedPageBreak/>
        <w:t xml:space="preserve">- Đợt 1 xét chỉ tiêu </w:t>
      </w:r>
      <w:r w:rsidR="00DD2DC8" w:rsidRPr="00EE1E63">
        <w:rPr>
          <w:b w:val="0"/>
          <w:lang w:val="vi-VN"/>
        </w:rPr>
        <w:t>CBCCVCNLĐ</w:t>
      </w:r>
      <w:r w:rsidR="004508B5" w:rsidRPr="00EE1E63">
        <w:rPr>
          <w:b w:val="0"/>
          <w:lang w:val="vi-VN"/>
        </w:rPr>
        <w:t xml:space="preserve"> </w:t>
      </w:r>
      <w:r w:rsidRPr="00EE1E63">
        <w:rPr>
          <w:b w:val="0"/>
          <w:lang w:val="vi-VN"/>
        </w:rPr>
        <w:t xml:space="preserve">có thời gian nâng bậc lương thường xuyên từ tháng 7 đến tháng 12 của năm </w:t>
      </w:r>
      <w:r w:rsidRPr="00EE1E63">
        <w:rPr>
          <w:b w:val="0"/>
          <w:bCs/>
          <w:spacing w:val="-2"/>
          <w:lang w:val="vi-VN"/>
        </w:rPr>
        <w:t>xét nâng bậc lương trước thời hạn.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bCs/>
          <w:spacing w:val="-2"/>
          <w:lang w:val="vi-VN"/>
        </w:rPr>
        <w:t xml:space="preserve">- Đợt 2 </w:t>
      </w:r>
      <w:r w:rsidRPr="00EE1E63">
        <w:rPr>
          <w:b w:val="0"/>
          <w:lang w:val="vi-VN"/>
        </w:rPr>
        <w:t xml:space="preserve">xét chỉ tiêu </w:t>
      </w:r>
      <w:r w:rsidR="00DD2DC8" w:rsidRPr="00EE1E63">
        <w:rPr>
          <w:b w:val="0"/>
          <w:lang w:val="vi-VN"/>
        </w:rPr>
        <w:t xml:space="preserve">CBCCVCNLĐ </w:t>
      </w:r>
      <w:r w:rsidRPr="00EE1E63">
        <w:rPr>
          <w:b w:val="0"/>
          <w:lang w:val="vi-VN"/>
        </w:rPr>
        <w:t xml:space="preserve">có thời gian nâng bậc lương thường xuyên từ tháng 01 đến </w:t>
      </w:r>
      <w:r w:rsidR="0075719B" w:rsidRPr="00EE1E63">
        <w:rPr>
          <w:b w:val="0"/>
          <w:u w:color="FF0000"/>
          <w:lang w:val="vi-VN"/>
        </w:rPr>
        <w:t xml:space="preserve">hết </w:t>
      </w:r>
      <w:r w:rsidRPr="00EE1E63">
        <w:rPr>
          <w:b w:val="0"/>
          <w:u w:color="FF0000"/>
          <w:lang w:val="vi-VN"/>
        </w:rPr>
        <w:t>tháng</w:t>
      </w:r>
      <w:r w:rsidRPr="00EE1E63">
        <w:rPr>
          <w:b w:val="0"/>
          <w:lang w:val="vi-VN"/>
        </w:rPr>
        <w:t xml:space="preserve"> 6 của năm kế tiếp.</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Hội đồng </w:t>
      </w:r>
      <w:r w:rsidRPr="00EE1E63">
        <w:rPr>
          <w:b w:val="0"/>
          <w:u w:color="FF0000"/>
          <w:lang w:val="vi-VN"/>
        </w:rPr>
        <w:t>xét nâng</w:t>
      </w:r>
      <w:r w:rsidRPr="00EE1E63">
        <w:rPr>
          <w:b w:val="0"/>
          <w:lang w:val="vi-VN"/>
        </w:rPr>
        <w:t xml:space="preserve"> bậc lương trước thời hạn gồm các thành viên: </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Chủ tịch </w:t>
      </w:r>
      <w:r w:rsidRPr="00EE1E63">
        <w:rPr>
          <w:b w:val="0"/>
          <w:u w:color="FF0000"/>
          <w:lang w:val="vi-VN"/>
        </w:rPr>
        <w:t>UBND quận</w:t>
      </w:r>
      <w:r w:rsidRPr="00EE1E63">
        <w:rPr>
          <w:b w:val="0"/>
          <w:lang w:val="vi-VN"/>
        </w:rPr>
        <w:tab/>
      </w:r>
      <w:r w:rsidRPr="00EE1E63">
        <w:rPr>
          <w:b w:val="0"/>
          <w:lang w:val="vi-VN"/>
        </w:rPr>
        <w:tab/>
      </w:r>
      <w:r w:rsidRPr="00EE1E63">
        <w:rPr>
          <w:b w:val="0"/>
          <w:lang w:val="vi-VN"/>
        </w:rPr>
        <w:tab/>
      </w:r>
      <w:r w:rsidRPr="00EE1E63">
        <w:rPr>
          <w:b w:val="0"/>
          <w:lang w:val="vi-VN"/>
        </w:rPr>
        <w:tab/>
      </w:r>
      <w:r w:rsidRPr="00EE1E63">
        <w:rPr>
          <w:b w:val="0"/>
          <w:lang w:val="vi-VN"/>
        </w:rPr>
        <w:tab/>
        <w:t xml:space="preserve">- Chủ tịch Hội đồng; </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Trưởng phòng Nội vụ quận</w:t>
      </w:r>
      <w:r w:rsidRPr="00EE1E63">
        <w:rPr>
          <w:b w:val="0"/>
          <w:lang w:val="vi-VN"/>
        </w:rPr>
        <w:tab/>
      </w:r>
      <w:r w:rsidRPr="00EE1E63">
        <w:rPr>
          <w:b w:val="0"/>
          <w:lang w:val="vi-VN"/>
        </w:rPr>
        <w:tab/>
      </w:r>
      <w:r w:rsidRPr="00EE1E63">
        <w:rPr>
          <w:b w:val="0"/>
          <w:lang w:val="vi-VN"/>
        </w:rPr>
        <w:tab/>
      </w:r>
      <w:r w:rsidRPr="00EE1E63">
        <w:rPr>
          <w:b w:val="0"/>
          <w:lang w:val="vi-VN"/>
        </w:rPr>
        <w:tab/>
        <w:t>- Thành viên;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Chánh Văn phòng HĐND - UBND quận</w:t>
      </w:r>
      <w:r w:rsidRPr="00EE1E63">
        <w:rPr>
          <w:b w:val="0"/>
          <w:lang w:val="vi-VN"/>
        </w:rPr>
        <w:tab/>
      </w:r>
      <w:r w:rsidRPr="00EE1E63">
        <w:rPr>
          <w:b w:val="0"/>
          <w:lang w:val="vi-VN"/>
        </w:rPr>
        <w:tab/>
        <w:t>- Thành viên;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Trưởng phòng Tài chính – Kế hoạch quận</w:t>
      </w:r>
      <w:r w:rsidRPr="00EE1E63">
        <w:rPr>
          <w:b w:val="0"/>
          <w:lang w:val="vi-VN"/>
        </w:rPr>
        <w:tab/>
      </w:r>
      <w:r w:rsidRPr="00EE1E63">
        <w:rPr>
          <w:b w:val="0"/>
          <w:lang w:val="vi-VN"/>
        </w:rPr>
        <w:tab/>
        <w:t>- Thành viên;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Trưởng phòng Giáo dục - Đào tạo quận</w:t>
      </w:r>
      <w:r w:rsidRPr="00EE1E63">
        <w:rPr>
          <w:b w:val="0"/>
          <w:lang w:val="vi-VN"/>
        </w:rPr>
        <w:tab/>
      </w:r>
      <w:r w:rsidRPr="00EE1E63">
        <w:rPr>
          <w:b w:val="0"/>
          <w:lang w:val="vi-VN"/>
        </w:rPr>
        <w:tab/>
        <w:t>- Thành viên;</w:t>
      </w:r>
    </w:p>
    <w:p w:rsidR="00D110DF" w:rsidRPr="00EE1E63" w:rsidRDefault="00D85D01" w:rsidP="00CB2684">
      <w:pPr>
        <w:pStyle w:val="06Canhgia"/>
        <w:tabs>
          <w:tab w:val="left" w:pos="993"/>
        </w:tabs>
        <w:spacing w:before="120" w:line="340" w:lineRule="exact"/>
        <w:ind w:firstLine="709"/>
        <w:contextualSpacing/>
        <w:jc w:val="both"/>
        <w:rPr>
          <w:b w:val="0"/>
          <w:lang w:val="vi-VN"/>
        </w:rPr>
      </w:pPr>
      <w:r w:rsidRPr="00EE1E63">
        <w:rPr>
          <w:b w:val="0"/>
          <w:lang w:val="vi-VN"/>
        </w:rPr>
        <w:t>+ Chuyên viên phòng Giáo dục - Đào tạo quận</w:t>
      </w:r>
      <w:r w:rsidRPr="00EE1E63">
        <w:rPr>
          <w:b w:val="0"/>
          <w:lang w:val="vi-VN"/>
        </w:rPr>
        <w:tab/>
        <w:t>- Thành viên;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Chuyên viên phòng Nội vụ quận</w:t>
      </w:r>
      <w:r w:rsidRPr="00EE1E63">
        <w:rPr>
          <w:b w:val="0"/>
          <w:lang w:val="vi-VN"/>
        </w:rPr>
        <w:tab/>
      </w:r>
      <w:r w:rsidRPr="00EE1E63">
        <w:rPr>
          <w:b w:val="0"/>
          <w:lang w:val="vi-VN"/>
        </w:rPr>
        <w:tab/>
      </w:r>
      <w:r w:rsidRPr="00EE1E63">
        <w:rPr>
          <w:b w:val="0"/>
          <w:lang w:val="vi-VN"/>
        </w:rPr>
        <w:tab/>
        <w:t xml:space="preserve">- </w:t>
      </w:r>
      <w:r w:rsidR="00A05674" w:rsidRPr="00EE1E63">
        <w:rPr>
          <w:b w:val="0"/>
          <w:lang w:val="vi-VN"/>
        </w:rPr>
        <w:t>Thành viên kiêm t</w:t>
      </w:r>
      <w:r w:rsidRPr="00EE1E63">
        <w:rPr>
          <w:b w:val="0"/>
          <w:lang w:val="vi-VN"/>
        </w:rPr>
        <w:t>hư ký.</w:t>
      </w:r>
    </w:p>
    <w:p w:rsidR="00D110DF" w:rsidRPr="00EE1E63" w:rsidRDefault="00CB2684" w:rsidP="00CB2684">
      <w:pPr>
        <w:pStyle w:val="06Canhgia"/>
        <w:tabs>
          <w:tab w:val="left" w:pos="709"/>
        </w:tabs>
        <w:spacing w:before="120" w:line="340" w:lineRule="exact"/>
        <w:contextualSpacing/>
        <w:jc w:val="both"/>
        <w:rPr>
          <w:b w:val="0"/>
          <w:lang w:val="vi-VN"/>
        </w:rPr>
      </w:pPr>
      <w:r w:rsidRPr="00EE1E63">
        <w:rPr>
          <w:b w:val="0"/>
          <w:lang w:val="vi-VN"/>
        </w:rPr>
        <w:tab/>
      </w:r>
      <w:r w:rsidR="00CB3719" w:rsidRPr="00EE1E63">
        <w:rPr>
          <w:b w:val="0"/>
          <w:lang w:val="vi-VN"/>
        </w:rPr>
        <w:t>- Hồ sơ đề nghị nâng bậc lương trước thời hạn gồm:</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 Văn bản đề nghị của thủ trưởng cơ quan, đơn vị (kèm theo Biên bản </w:t>
      </w:r>
      <w:r w:rsidRPr="00EE1E63">
        <w:rPr>
          <w:b w:val="0"/>
          <w:u w:color="FF0000"/>
          <w:lang w:val="vi-VN"/>
        </w:rPr>
        <w:t>họp xét nâng</w:t>
      </w:r>
      <w:r w:rsidRPr="00EE1E63">
        <w:rPr>
          <w:b w:val="0"/>
          <w:lang w:val="vi-VN"/>
        </w:rPr>
        <w:t xml:space="preserve"> bậc lương trước thời hạn);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Bản sao Quyết định lương gần nhất của cán bộ</w:t>
      </w:r>
      <w:r w:rsidR="001700C9" w:rsidRPr="00EE1E63">
        <w:rPr>
          <w:b w:val="0"/>
          <w:lang w:val="vi-VN"/>
        </w:rPr>
        <w:t>,</w:t>
      </w:r>
      <w:r w:rsidRPr="00EE1E63">
        <w:rPr>
          <w:b w:val="0"/>
          <w:lang w:val="vi-VN"/>
        </w:rPr>
        <w:t xml:space="preserve"> công chức, </w:t>
      </w:r>
      <w:r w:rsidR="001700C9" w:rsidRPr="00EE1E63">
        <w:rPr>
          <w:b w:val="0"/>
          <w:lang w:val="vi-VN"/>
        </w:rPr>
        <w:t>viên chức. Quyết định về bậc lương hiện hưởng, Hợp đồng hoặc P</w:t>
      </w:r>
      <w:r w:rsidR="006247EA" w:rsidRPr="00EE1E63">
        <w:rPr>
          <w:b w:val="0"/>
          <w:lang w:val="vi-VN"/>
        </w:rPr>
        <w:t xml:space="preserve">hụ lục hợp đồng về lương của </w:t>
      </w:r>
      <w:r w:rsidRPr="00EE1E63">
        <w:rPr>
          <w:b w:val="0"/>
          <w:lang w:val="vi-VN"/>
        </w:rPr>
        <w:t>người lao động được đề nghị nâng bậc lương trước thời hạn;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Bản sao Bằng khen, Giấy khen</w:t>
      </w:r>
      <w:r w:rsidR="006247EA" w:rsidRPr="00EE1E63">
        <w:rPr>
          <w:b w:val="0"/>
          <w:lang w:val="vi-VN"/>
        </w:rPr>
        <w:t>, Giấy chứng nhận</w:t>
      </w:r>
      <w:r w:rsidRPr="00EE1E63">
        <w:rPr>
          <w:b w:val="0"/>
          <w:lang w:val="vi-VN"/>
        </w:rPr>
        <w:t xml:space="preserve"> hoặc Quyết định khen thưởng đ</w:t>
      </w:r>
      <w:r w:rsidR="00545718" w:rsidRPr="00EE1E63">
        <w:rPr>
          <w:b w:val="0"/>
          <w:lang w:val="vi-VN"/>
        </w:rPr>
        <w:t xml:space="preserve">ược cấp có thẩm quyền công nhận và </w:t>
      </w:r>
      <w:r w:rsidRPr="00EE1E63">
        <w:rPr>
          <w:b w:val="0"/>
          <w:lang w:val="vi-VN"/>
        </w:rPr>
        <w:t>Giấy chứng nhận hoặc Quyết định công nhận danh hiệu lao động tiên tiến trong th</w:t>
      </w:r>
      <w:r w:rsidRPr="00EE1E63">
        <w:rPr>
          <w:b w:val="0"/>
          <w:bCs/>
          <w:spacing w:val="-2"/>
          <w:lang w:val="vi-VN"/>
        </w:rPr>
        <w:t>ời gian 06 năm gần nhất đối với nhóm chuyên viên và tương đương; 04 năm gần nhất đối với nhóm cán sự và tương đương, nhân viên.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lang w:val="vi-VN"/>
        </w:rPr>
        <w:t xml:space="preserve">VI. TỔ CHỨC THỰC HIỆN </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1. Thủ trưởng cơ quan, đơn vị, chủ tịch UBND các phường, hiệu trưởng các trường có trách nhiệm bàn bạc</w:t>
      </w:r>
      <w:r w:rsidR="008371BC" w:rsidRPr="00EE1E63">
        <w:rPr>
          <w:b w:val="0"/>
          <w:lang w:val="vi-VN"/>
        </w:rPr>
        <w:t>,</w:t>
      </w:r>
      <w:r w:rsidRPr="00EE1E63">
        <w:rPr>
          <w:b w:val="0"/>
          <w:lang w:val="vi-VN"/>
        </w:rPr>
        <w:t xml:space="preserve"> trao đổi với cấp ủy và </w:t>
      </w:r>
      <w:r w:rsidR="00D7311D" w:rsidRPr="00EE1E63">
        <w:rPr>
          <w:b w:val="0"/>
          <w:lang w:val="vi-VN"/>
        </w:rPr>
        <w:t>B</w:t>
      </w:r>
      <w:r w:rsidRPr="00EE1E63">
        <w:rPr>
          <w:b w:val="0"/>
          <w:lang w:val="vi-VN"/>
        </w:rPr>
        <w:t>an chấp hành Công đoàn cùng cấp để thống nhất các ti</w:t>
      </w:r>
      <w:r w:rsidR="008371BC" w:rsidRPr="00EE1E63">
        <w:rPr>
          <w:b w:val="0"/>
          <w:lang w:val="vi-VN"/>
        </w:rPr>
        <w:t>êu chí cụ thể về thành tích của CBCCVCNLĐ</w:t>
      </w:r>
      <w:r w:rsidRPr="00EE1E63">
        <w:rPr>
          <w:b w:val="0"/>
          <w:lang w:val="vi-VN"/>
        </w:rPr>
        <w:t xml:space="preserve">, làm cơ sở </w:t>
      </w:r>
      <w:r w:rsidRPr="00EE1E63">
        <w:rPr>
          <w:b w:val="0"/>
          <w:u w:color="FF0000"/>
          <w:lang w:val="vi-VN"/>
        </w:rPr>
        <w:t>xét chọn</w:t>
      </w:r>
      <w:r w:rsidRPr="00EE1E63">
        <w:rPr>
          <w:b w:val="0"/>
          <w:lang w:val="vi-VN"/>
        </w:rPr>
        <w:t xml:space="preserve"> những trường hợp được đề nghị nâng bậc lương trước thời hạn.</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2. Quy </w:t>
      </w:r>
      <w:r w:rsidR="00206254" w:rsidRPr="00EE1E63">
        <w:rPr>
          <w:b w:val="0"/>
          <w:lang w:val="vi-VN"/>
        </w:rPr>
        <w:t>chế</w:t>
      </w:r>
      <w:r w:rsidRPr="00EE1E63">
        <w:rPr>
          <w:b w:val="0"/>
          <w:lang w:val="vi-VN"/>
        </w:rPr>
        <w:t xml:space="preserve"> này được công khai trong cơ quan, đơn vị, UBND các phường, các trường và làm căn cứ để </w:t>
      </w:r>
      <w:r w:rsidRPr="00EE1E63">
        <w:rPr>
          <w:b w:val="0"/>
          <w:u w:color="FF0000"/>
          <w:lang w:val="vi-VN"/>
        </w:rPr>
        <w:t>xét nâng</w:t>
      </w:r>
      <w:r w:rsidRPr="00EE1E63">
        <w:rPr>
          <w:b w:val="0"/>
          <w:lang w:val="vi-VN"/>
        </w:rPr>
        <w:t xml:space="preserve"> bậc lương trước thời hạn đối với </w:t>
      </w:r>
      <w:r w:rsidR="009637D2" w:rsidRPr="00EE1E63">
        <w:rPr>
          <w:b w:val="0"/>
          <w:lang w:val="vi-VN"/>
        </w:rPr>
        <w:t xml:space="preserve">CBCCVCNLĐ </w:t>
      </w:r>
      <w:r w:rsidR="00EA646A" w:rsidRPr="00EE1E63">
        <w:rPr>
          <w:b w:val="0"/>
          <w:lang w:val="vi-VN"/>
        </w:rPr>
        <w:t xml:space="preserve">do </w:t>
      </w:r>
      <w:r w:rsidR="009034F5" w:rsidRPr="00EE1E63">
        <w:rPr>
          <w:b w:val="0"/>
          <w:lang w:val="vi-VN"/>
        </w:rPr>
        <w:t xml:space="preserve">lập thành tích xuất sắc </w:t>
      </w:r>
      <w:r w:rsidRPr="00EE1E63">
        <w:rPr>
          <w:b w:val="0"/>
          <w:lang w:val="vi-VN"/>
        </w:rPr>
        <w:t xml:space="preserve">trong thực hiện nhiệm vụ. Thủ trưởng cơ quan, đơn vị, chủ tịch UBND các phường, hiệu trưởng các trường phối hợp chủ tịch Công đoàn cùng cấp phổ biến Quy định này đến </w:t>
      </w:r>
      <w:r w:rsidR="00393542" w:rsidRPr="00EE1E63">
        <w:rPr>
          <w:b w:val="0"/>
          <w:lang w:val="vi-VN"/>
        </w:rPr>
        <w:t xml:space="preserve">CBCCVCNLĐ </w:t>
      </w:r>
      <w:r w:rsidRPr="00EE1E63">
        <w:rPr>
          <w:b w:val="0"/>
          <w:lang w:val="vi-VN"/>
        </w:rPr>
        <w:t xml:space="preserve">của </w:t>
      </w:r>
      <w:r w:rsidR="00955B12" w:rsidRPr="00EE1E63">
        <w:rPr>
          <w:b w:val="0"/>
          <w:lang w:val="vi-VN"/>
        </w:rPr>
        <w:t xml:space="preserve">cơ quan, </w:t>
      </w:r>
      <w:r w:rsidRPr="00EE1E63">
        <w:rPr>
          <w:b w:val="0"/>
          <w:lang w:val="vi-VN"/>
        </w:rPr>
        <w:t>đơn vị.</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3. Danh sách </w:t>
      </w:r>
      <w:r w:rsidR="00D5553A" w:rsidRPr="00EE1E63">
        <w:rPr>
          <w:b w:val="0"/>
          <w:lang w:val="vi-VN"/>
        </w:rPr>
        <w:t xml:space="preserve">CBCCVCNLĐ </w:t>
      </w:r>
      <w:r w:rsidRPr="00EE1E63">
        <w:rPr>
          <w:b w:val="0"/>
          <w:lang w:val="vi-VN"/>
        </w:rPr>
        <w:t xml:space="preserve">được nâng bậc lương trước thời hạn phải được các cơ quan, đơn vị, UBND các phường, các trường thông qua từng trường hợp và được thông báo rộng rãi, </w:t>
      </w:r>
      <w:r w:rsidR="00D5553A" w:rsidRPr="00EE1E63">
        <w:rPr>
          <w:b w:val="0"/>
          <w:lang w:val="vi-VN"/>
        </w:rPr>
        <w:t xml:space="preserve">niêm yết </w:t>
      </w:r>
      <w:r w:rsidRPr="00EE1E63">
        <w:rPr>
          <w:b w:val="0"/>
          <w:lang w:val="vi-VN"/>
        </w:rPr>
        <w:t>công khai trong cơ quan, đơn vị.</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4. Định kỳ chậm nhất vào ngày 20 tháng 4 (đợt 1) và ngày 20 tháng 10 hàng năm (đợt 2), thủ trưởng các cơ quan, đơn vị, chủ tịch UBND các phường, hiệu trưởng các trường lập danh sách </w:t>
      </w:r>
      <w:r w:rsidR="00E33E67" w:rsidRPr="00EE1E63">
        <w:rPr>
          <w:b w:val="0"/>
          <w:lang w:val="vi-VN"/>
        </w:rPr>
        <w:t xml:space="preserve">CBCCVCNLĐ </w:t>
      </w:r>
      <w:r w:rsidRPr="00EE1E63">
        <w:rPr>
          <w:b w:val="0"/>
          <w:lang w:val="vi-VN"/>
        </w:rPr>
        <w:t>đề nghị</w:t>
      </w:r>
      <w:r w:rsidR="00783F5F" w:rsidRPr="00EE1E63">
        <w:rPr>
          <w:b w:val="0"/>
          <w:lang w:val="vi-VN"/>
        </w:rPr>
        <w:t xml:space="preserve"> nâng bậc lương </w:t>
      </w:r>
      <w:r w:rsidR="00783F5F" w:rsidRPr="00EE1E63">
        <w:rPr>
          <w:b w:val="0"/>
          <w:lang w:val="vi-VN"/>
        </w:rPr>
        <w:lastRenderedPageBreak/>
        <w:t>trước thời</w:t>
      </w:r>
      <w:r w:rsidRPr="00EE1E63">
        <w:rPr>
          <w:b w:val="0"/>
          <w:lang w:val="vi-VN"/>
        </w:rPr>
        <w:t xml:space="preserve"> </w:t>
      </w:r>
      <w:r w:rsidR="00783F5F" w:rsidRPr="00EE1E63">
        <w:rPr>
          <w:b w:val="0"/>
          <w:lang w:val="vi-VN"/>
        </w:rPr>
        <w:t>về UBND quận (thông qua phòng Nội vụ quận</w:t>
      </w:r>
      <w:r w:rsidR="0064100B" w:rsidRPr="00EE1E63">
        <w:rPr>
          <w:b w:val="0"/>
          <w:lang w:val="vi-VN"/>
        </w:rPr>
        <w:t>) để tổng hợp báo cáo Hội đồng.</w:t>
      </w:r>
      <w:r w:rsidR="00D110DF" w:rsidRPr="00EE1E63">
        <w:rPr>
          <w:b w:val="0"/>
          <w:lang w:val="vi-VN"/>
        </w:rPr>
        <w:t xml:space="preserve"> </w:t>
      </w:r>
      <w:r w:rsidR="00783F5F" w:rsidRPr="00EE1E63">
        <w:rPr>
          <w:b w:val="0"/>
          <w:lang w:val="vi-VN"/>
        </w:rPr>
        <w:t>Đồ</w:t>
      </w:r>
      <w:r w:rsidR="00BE7569" w:rsidRPr="00EE1E63">
        <w:rPr>
          <w:b w:val="0"/>
          <w:lang w:val="vi-VN"/>
        </w:rPr>
        <w:t xml:space="preserve">ng thời </w:t>
      </w:r>
      <w:r w:rsidR="00F153D6" w:rsidRPr="00EE1E63">
        <w:rPr>
          <w:b w:val="0"/>
          <w:lang w:val="vi-VN"/>
        </w:rPr>
        <w:t xml:space="preserve">vào </w:t>
      </w:r>
      <w:r w:rsidR="00C97689" w:rsidRPr="00EE1E63">
        <w:rPr>
          <w:b w:val="0"/>
          <w:lang w:val="vi-VN"/>
        </w:rPr>
        <w:t xml:space="preserve">đợt 2 </w:t>
      </w:r>
      <w:r w:rsidR="00BE7569" w:rsidRPr="00EE1E63">
        <w:rPr>
          <w:b w:val="0"/>
          <w:lang w:val="vi-VN"/>
        </w:rPr>
        <w:t xml:space="preserve">gửi </w:t>
      </w:r>
      <w:r w:rsidRPr="00EE1E63">
        <w:rPr>
          <w:b w:val="0"/>
          <w:lang w:val="vi-VN"/>
        </w:rPr>
        <w:t xml:space="preserve">danh sách </w:t>
      </w:r>
      <w:r w:rsidR="00C36C39" w:rsidRPr="00EE1E63">
        <w:rPr>
          <w:b w:val="0"/>
          <w:lang w:val="vi-VN"/>
        </w:rPr>
        <w:t>CBCCVCNLĐ</w:t>
      </w:r>
      <w:r w:rsidRPr="00EE1E63">
        <w:rPr>
          <w:b w:val="0"/>
          <w:lang w:val="vi-VN"/>
        </w:rPr>
        <w:t xml:space="preserve"> dự kiến được nâng bậc lương trước thời hạn của năm kế tiếp về UBND quận (thông qua phòng Nội vụ quận) </w:t>
      </w:r>
      <w:r w:rsidR="00884089" w:rsidRPr="00EE1E63">
        <w:rPr>
          <w:b w:val="0"/>
          <w:lang w:val="vi-VN"/>
        </w:rPr>
        <w:t>trước ngày 05 tháng</w:t>
      </w:r>
      <w:r w:rsidR="00912107" w:rsidRPr="00EE1E63">
        <w:rPr>
          <w:b w:val="0"/>
          <w:lang w:val="vi-VN"/>
        </w:rPr>
        <w:t xml:space="preserve"> </w:t>
      </w:r>
      <w:r w:rsidR="009D2840" w:rsidRPr="00EE1E63">
        <w:rPr>
          <w:b w:val="0"/>
          <w:lang w:val="vi-VN"/>
        </w:rPr>
        <w:t>11</w:t>
      </w:r>
      <w:r w:rsidR="00BE7569" w:rsidRPr="00EE1E63">
        <w:rPr>
          <w:b w:val="0"/>
          <w:lang w:val="vi-VN"/>
        </w:rPr>
        <w:t xml:space="preserve"> hàng năm </w:t>
      </w:r>
      <w:r w:rsidRPr="00EE1E63">
        <w:rPr>
          <w:b w:val="0"/>
          <w:lang w:val="vi-VN"/>
        </w:rPr>
        <w:t>để tổng hợp báo cáo Hội đồng</w:t>
      </w:r>
      <w:r w:rsidR="00BE7569" w:rsidRPr="00EE1E63">
        <w:rPr>
          <w:b w:val="0"/>
          <w:lang w:val="vi-VN"/>
        </w:rPr>
        <w:t xml:space="preserve"> và Sở Nội vụ thành phố</w:t>
      </w:r>
      <w:r w:rsidRPr="00EE1E63">
        <w:rPr>
          <w:b w:val="0"/>
          <w:lang w:val="vi-VN"/>
        </w:rPr>
        <w:t>.</w:t>
      </w:r>
    </w:p>
    <w:p w:rsidR="00D110DF" w:rsidRPr="00EE1E63" w:rsidRDefault="00CB3719" w:rsidP="00CB2684">
      <w:pPr>
        <w:pStyle w:val="06Canhgia"/>
        <w:tabs>
          <w:tab w:val="left" w:pos="993"/>
        </w:tabs>
        <w:spacing w:before="120" w:line="340" w:lineRule="exact"/>
        <w:ind w:firstLine="709"/>
        <w:contextualSpacing/>
        <w:jc w:val="both"/>
        <w:rPr>
          <w:b w:val="0"/>
          <w:lang w:val="vi-VN"/>
        </w:rPr>
      </w:pPr>
      <w:r w:rsidRPr="00EE1E63">
        <w:rPr>
          <w:b w:val="0"/>
          <w:lang w:val="vi-VN"/>
        </w:rPr>
        <w:t xml:space="preserve">5. Phòng Nội vụ quận xem xét, tổng hợp tham mưu UBND quận tổ chức họp Hội đồng xét nâng lương trước thời hạn, tham mưu UBND </w:t>
      </w:r>
      <w:r w:rsidRPr="00EE1E63">
        <w:rPr>
          <w:b w:val="0"/>
          <w:u w:color="FF0000"/>
          <w:lang w:val="vi-VN"/>
        </w:rPr>
        <w:t>quận lập</w:t>
      </w:r>
      <w:r w:rsidRPr="00EE1E63">
        <w:rPr>
          <w:b w:val="0"/>
          <w:lang w:val="vi-VN"/>
        </w:rPr>
        <w:t xml:space="preserve"> các thủ tục đề nghị Sở Nội vụ thành phố </w:t>
      </w:r>
      <w:r w:rsidR="00C36C39" w:rsidRPr="00EE1E63">
        <w:rPr>
          <w:b w:val="0"/>
          <w:lang w:val="vi-VN"/>
        </w:rPr>
        <w:t>phê duyệt</w:t>
      </w:r>
      <w:r w:rsidRPr="00EE1E63">
        <w:rPr>
          <w:b w:val="0"/>
          <w:lang w:val="vi-VN"/>
        </w:rPr>
        <w:t xml:space="preserve"> nâng </w:t>
      </w:r>
      <w:r w:rsidR="00C36C39" w:rsidRPr="00EE1E63">
        <w:rPr>
          <w:b w:val="0"/>
          <w:lang w:val="vi-VN"/>
        </w:rPr>
        <w:t xml:space="preserve">bậc </w:t>
      </w:r>
      <w:r w:rsidRPr="00EE1E63">
        <w:rPr>
          <w:b w:val="0"/>
          <w:lang w:val="vi-VN"/>
        </w:rPr>
        <w:t>lương trước thời hạn theo quy định vào tháng 6 và tháng 12 hằng năm.</w:t>
      </w:r>
    </w:p>
    <w:p w:rsidR="008D136E" w:rsidRPr="00EE1E63" w:rsidRDefault="0085754E" w:rsidP="00CB2684">
      <w:pPr>
        <w:pStyle w:val="06Canhgia"/>
        <w:tabs>
          <w:tab w:val="left" w:pos="993"/>
        </w:tabs>
        <w:spacing w:before="120" w:line="340" w:lineRule="exact"/>
        <w:ind w:firstLine="709"/>
        <w:contextualSpacing/>
        <w:jc w:val="both"/>
        <w:rPr>
          <w:b w:val="0"/>
          <w:lang w:val="vi-VN"/>
        </w:rPr>
      </w:pPr>
      <w:r w:rsidRPr="00EE1E63">
        <w:rPr>
          <w:b w:val="0"/>
          <w:lang w:val="vi-VN"/>
        </w:rPr>
        <w:t>Trên đây là Quy chế</w:t>
      </w:r>
      <w:r w:rsidR="00CB3719" w:rsidRPr="00EE1E63">
        <w:rPr>
          <w:b w:val="0"/>
          <w:lang w:val="vi-VN"/>
        </w:rPr>
        <w:t xml:space="preserve"> </w:t>
      </w:r>
      <w:r w:rsidR="00CB3719" w:rsidRPr="00EE1E63">
        <w:rPr>
          <w:b w:val="0"/>
          <w:u w:color="FF0000"/>
          <w:lang w:val="vi-VN"/>
        </w:rPr>
        <w:t>xét nâng</w:t>
      </w:r>
      <w:r w:rsidR="00CB3719" w:rsidRPr="00EE1E63">
        <w:rPr>
          <w:b w:val="0"/>
          <w:lang w:val="vi-VN"/>
        </w:rPr>
        <w:t xml:space="preserve"> bậc lương trước thời hạn đối với </w:t>
      </w:r>
      <w:r w:rsidR="00C36C39" w:rsidRPr="00EE1E63">
        <w:rPr>
          <w:b w:val="0"/>
          <w:lang w:val="vi-VN"/>
        </w:rPr>
        <w:t>CBCCVCNLĐ</w:t>
      </w:r>
      <w:r w:rsidR="009D2840" w:rsidRPr="00EE1E63">
        <w:rPr>
          <w:b w:val="0"/>
          <w:lang w:val="vi-VN"/>
        </w:rPr>
        <w:t xml:space="preserve"> </w:t>
      </w:r>
      <w:r w:rsidR="00CB3719" w:rsidRPr="00EE1E63">
        <w:rPr>
          <w:b w:val="0"/>
          <w:lang w:val="vi-VN"/>
        </w:rPr>
        <w:t xml:space="preserve">tại các cơ quan chuyên môn và đơn vị sự nghiệp, UBND các </w:t>
      </w:r>
      <w:r w:rsidR="00CB3719" w:rsidRPr="00EE1E63">
        <w:rPr>
          <w:b w:val="0"/>
          <w:u w:color="FF0000"/>
          <w:lang w:val="vi-VN"/>
        </w:rPr>
        <w:t>phường thuộc</w:t>
      </w:r>
      <w:r w:rsidR="00C53A52" w:rsidRPr="00EE1E63">
        <w:rPr>
          <w:b w:val="0"/>
          <w:lang w:val="vi-VN"/>
        </w:rPr>
        <w:t xml:space="preserve"> UBND quận Thanh Khê.</w:t>
      </w:r>
      <w:r w:rsidR="0058336A" w:rsidRPr="00EE1E63">
        <w:rPr>
          <w:b w:val="0"/>
          <w:lang w:val="vi-VN"/>
        </w:rPr>
        <w:t xml:space="preserve"> </w:t>
      </w:r>
      <w:r w:rsidR="00CB3719" w:rsidRPr="00EE1E63">
        <w:rPr>
          <w:b w:val="0"/>
          <w:lang w:val="vi-VN"/>
        </w:rPr>
        <w:t xml:space="preserve">Trong quá trình thực hiện, nếu có vấn đề cần bổ sung, sửa đổi, đề nghị thủ trưởng các cơ quan, đơn vị, chủ tịch UBND các phường, hiệu trưởng các trường phản ánh về UBND quận (thông qua Phòng Nội vụ quận) để tổng hợp trình Chủ tịch </w:t>
      </w:r>
      <w:r w:rsidR="00A2153E" w:rsidRPr="00EE1E63">
        <w:rPr>
          <w:b w:val="0"/>
          <w:lang w:val="vi-VN"/>
        </w:rPr>
        <w:t>UBND quận xem xét điều chỉnh</w:t>
      </w:r>
      <w:r w:rsidR="00CB3719" w:rsidRPr="00EE1E63">
        <w:rPr>
          <w:b w:val="0"/>
          <w:lang w:val="vi-VN"/>
        </w:rPr>
        <w:t xml:space="preserve"> phù hợp./.</w:t>
      </w:r>
    </w:p>
    <w:sectPr w:rsidR="008D136E" w:rsidRPr="00EE1E63" w:rsidSect="0005182C">
      <w:headerReference w:type="default" r:id="rId8"/>
      <w:footerReference w:type="even" r:id="rId9"/>
      <w:footerReference w:type="default" r:id="rId10"/>
      <w:pgSz w:w="11907" w:h="16840" w:code="9"/>
      <w:pgMar w:top="1134" w:right="1134" w:bottom="1134" w:left="1701" w:header="567" w:footer="56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06" w:rsidRDefault="009A2E06">
      <w:pPr>
        <w:spacing w:line="240" w:lineRule="auto"/>
      </w:pPr>
      <w:r>
        <w:separator/>
      </w:r>
    </w:p>
  </w:endnote>
  <w:endnote w:type="continuationSeparator" w:id="0">
    <w:p w:rsidR="009A2E06" w:rsidRDefault="009A2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73" w:rsidRDefault="0099474E" w:rsidP="007E2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373" w:rsidRDefault="009A2E06" w:rsidP="001A3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73" w:rsidRDefault="009A2E06" w:rsidP="000C43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06" w:rsidRDefault="009A2E06">
      <w:pPr>
        <w:spacing w:line="240" w:lineRule="auto"/>
      </w:pPr>
      <w:r>
        <w:separator/>
      </w:r>
    </w:p>
  </w:footnote>
  <w:footnote w:type="continuationSeparator" w:id="0">
    <w:p w:rsidR="009A2E06" w:rsidRDefault="009A2E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4592"/>
      <w:docPartObj>
        <w:docPartGallery w:val="Page Numbers (Top of Page)"/>
        <w:docPartUnique/>
      </w:docPartObj>
    </w:sdtPr>
    <w:sdtEndPr>
      <w:rPr>
        <w:noProof/>
      </w:rPr>
    </w:sdtEndPr>
    <w:sdtContent>
      <w:p w:rsidR="00435F0D" w:rsidRDefault="00435F0D" w:rsidP="001E0454">
        <w:pPr>
          <w:pStyle w:val="Header"/>
          <w:jc w:val="center"/>
        </w:pPr>
        <w:r>
          <w:fldChar w:fldCharType="begin"/>
        </w:r>
        <w:r>
          <w:instrText xml:space="preserve"> PAGE   \* MERGEFORMAT </w:instrText>
        </w:r>
        <w:r>
          <w:fldChar w:fldCharType="separate"/>
        </w:r>
        <w:r w:rsidR="006979C2">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0A12"/>
    <w:multiLevelType w:val="hybridMultilevel"/>
    <w:tmpl w:val="40C4EA00"/>
    <w:lvl w:ilvl="0" w:tplc="F05484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19"/>
    <w:rsid w:val="000016F3"/>
    <w:rsid w:val="00016EA9"/>
    <w:rsid w:val="00017908"/>
    <w:rsid w:val="00024251"/>
    <w:rsid w:val="000325B3"/>
    <w:rsid w:val="0005182C"/>
    <w:rsid w:val="000722D8"/>
    <w:rsid w:val="00081B61"/>
    <w:rsid w:val="00085B0E"/>
    <w:rsid w:val="000860C8"/>
    <w:rsid w:val="000A03AE"/>
    <w:rsid w:val="000B0993"/>
    <w:rsid w:val="000C3FE0"/>
    <w:rsid w:val="000C5E10"/>
    <w:rsid w:val="0011328F"/>
    <w:rsid w:val="001262B5"/>
    <w:rsid w:val="001345B9"/>
    <w:rsid w:val="001348B6"/>
    <w:rsid w:val="0014297A"/>
    <w:rsid w:val="00150B93"/>
    <w:rsid w:val="001700C9"/>
    <w:rsid w:val="001708D6"/>
    <w:rsid w:val="00173073"/>
    <w:rsid w:val="0017498E"/>
    <w:rsid w:val="00176FBD"/>
    <w:rsid w:val="001850EA"/>
    <w:rsid w:val="00187D1F"/>
    <w:rsid w:val="00191D85"/>
    <w:rsid w:val="001A2CFA"/>
    <w:rsid w:val="001C2D2C"/>
    <w:rsid w:val="001C5320"/>
    <w:rsid w:val="001C56F7"/>
    <w:rsid w:val="001C77D0"/>
    <w:rsid w:val="001D134E"/>
    <w:rsid w:val="001E0454"/>
    <w:rsid w:val="001F60C1"/>
    <w:rsid w:val="00206254"/>
    <w:rsid w:val="002415CC"/>
    <w:rsid w:val="002462BD"/>
    <w:rsid w:val="002470FC"/>
    <w:rsid w:val="002502B1"/>
    <w:rsid w:val="0025659B"/>
    <w:rsid w:val="002632A5"/>
    <w:rsid w:val="00282470"/>
    <w:rsid w:val="002943A3"/>
    <w:rsid w:val="002C353B"/>
    <w:rsid w:val="002C3E45"/>
    <w:rsid w:val="002D1587"/>
    <w:rsid w:val="002D6438"/>
    <w:rsid w:val="002F5239"/>
    <w:rsid w:val="00310BB8"/>
    <w:rsid w:val="00364A21"/>
    <w:rsid w:val="00372DEA"/>
    <w:rsid w:val="00376980"/>
    <w:rsid w:val="00393542"/>
    <w:rsid w:val="003A5DA8"/>
    <w:rsid w:val="003C1A8C"/>
    <w:rsid w:val="003C3098"/>
    <w:rsid w:val="003C5B03"/>
    <w:rsid w:val="003C77D8"/>
    <w:rsid w:val="003D24A7"/>
    <w:rsid w:val="003E1035"/>
    <w:rsid w:val="003F79B6"/>
    <w:rsid w:val="00410255"/>
    <w:rsid w:val="00410B56"/>
    <w:rsid w:val="00416081"/>
    <w:rsid w:val="00435F0D"/>
    <w:rsid w:val="00443BD2"/>
    <w:rsid w:val="004452FD"/>
    <w:rsid w:val="004508B5"/>
    <w:rsid w:val="00476768"/>
    <w:rsid w:val="00497AE7"/>
    <w:rsid w:val="004B58BD"/>
    <w:rsid w:val="004B5BE5"/>
    <w:rsid w:val="004C668A"/>
    <w:rsid w:val="004E0CB2"/>
    <w:rsid w:val="00500108"/>
    <w:rsid w:val="00520733"/>
    <w:rsid w:val="005262DF"/>
    <w:rsid w:val="00531A73"/>
    <w:rsid w:val="00531CFB"/>
    <w:rsid w:val="00532FF2"/>
    <w:rsid w:val="00537FFC"/>
    <w:rsid w:val="00541B79"/>
    <w:rsid w:val="005431E7"/>
    <w:rsid w:val="00545718"/>
    <w:rsid w:val="005516AC"/>
    <w:rsid w:val="0057120B"/>
    <w:rsid w:val="0058336A"/>
    <w:rsid w:val="0059192A"/>
    <w:rsid w:val="00593543"/>
    <w:rsid w:val="005942B7"/>
    <w:rsid w:val="005B64C6"/>
    <w:rsid w:val="005D0C4C"/>
    <w:rsid w:val="005F47F5"/>
    <w:rsid w:val="00610C45"/>
    <w:rsid w:val="00616069"/>
    <w:rsid w:val="006247EA"/>
    <w:rsid w:val="00640FEB"/>
    <w:rsid w:val="0064100B"/>
    <w:rsid w:val="00641D36"/>
    <w:rsid w:val="00653266"/>
    <w:rsid w:val="00665220"/>
    <w:rsid w:val="0068545E"/>
    <w:rsid w:val="006936E9"/>
    <w:rsid w:val="006979C2"/>
    <w:rsid w:val="006B1A7B"/>
    <w:rsid w:val="006C0C7A"/>
    <w:rsid w:val="006C5B05"/>
    <w:rsid w:val="006C5EAA"/>
    <w:rsid w:val="006F6894"/>
    <w:rsid w:val="006F7A20"/>
    <w:rsid w:val="007007E1"/>
    <w:rsid w:val="00747CD9"/>
    <w:rsid w:val="007512FD"/>
    <w:rsid w:val="00754DAD"/>
    <w:rsid w:val="0075719B"/>
    <w:rsid w:val="007622BF"/>
    <w:rsid w:val="00783F5F"/>
    <w:rsid w:val="00792FBC"/>
    <w:rsid w:val="00795C87"/>
    <w:rsid w:val="007A4C49"/>
    <w:rsid w:val="007A7271"/>
    <w:rsid w:val="007B4980"/>
    <w:rsid w:val="007D4CD0"/>
    <w:rsid w:val="007D57BA"/>
    <w:rsid w:val="007E240C"/>
    <w:rsid w:val="007F1B08"/>
    <w:rsid w:val="00802EA5"/>
    <w:rsid w:val="0080610B"/>
    <w:rsid w:val="008371BC"/>
    <w:rsid w:val="00837233"/>
    <w:rsid w:val="00842F1F"/>
    <w:rsid w:val="0085171E"/>
    <w:rsid w:val="0085563B"/>
    <w:rsid w:val="0085754E"/>
    <w:rsid w:val="00862CD2"/>
    <w:rsid w:val="00870B73"/>
    <w:rsid w:val="00884089"/>
    <w:rsid w:val="008844B7"/>
    <w:rsid w:val="00890F06"/>
    <w:rsid w:val="008A1F4D"/>
    <w:rsid w:val="008B7FE6"/>
    <w:rsid w:val="008C5365"/>
    <w:rsid w:val="008C705D"/>
    <w:rsid w:val="008D136E"/>
    <w:rsid w:val="008E101A"/>
    <w:rsid w:val="008F10C2"/>
    <w:rsid w:val="008F77AB"/>
    <w:rsid w:val="009001E2"/>
    <w:rsid w:val="009034F5"/>
    <w:rsid w:val="00912107"/>
    <w:rsid w:val="00915DB1"/>
    <w:rsid w:val="00917820"/>
    <w:rsid w:val="0092070B"/>
    <w:rsid w:val="00923C69"/>
    <w:rsid w:val="009426FF"/>
    <w:rsid w:val="0095084F"/>
    <w:rsid w:val="00955B12"/>
    <w:rsid w:val="009637D2"/>
    <w:rsid w:val="00977F79"/>
    <w:rsid w:val="00985420"/>
    <w:rsid w:val="00990138"/>
    <w:rsid w:val="0099474E"/>
    <w:rsid w:val="009A2E06"/>
    <w:rsid w:val="009C3579"/>
    <w:rsid w:val="009C66EF"/>
    <w:rsid w:val="009D2840"/>
    <w:rsid w:val="009D6C6B"/>
    <w:rsid w:val="009E300D"/>
    <w:rsid w:val="00A05674"/>
    <w:rsid w:val="00A11D73"/>
    <w:rsid w:val="00A2153E"/>
    <w:rsid w:val="00A41D65"/>
    <w:rsid w:val="00A71E31"/>
    <w:rsid w:val="00A94016"/>
    <w:rsid w:val="00A95867"/>
    <w:rsid w:val="00AB0452"/>
    <w:rsid w:val="00AB65A9"/>
    <w:rsid w:val="00AB7F8A"/>
    <w:rsid w:val="00AC0687"/>
    <w:rsid w:val="00AD05BC"/>
    <w:rsid w:val="00AE7E94"/>
    <w:rsid w:val="00AF7090"/>
    <w:rsid w:val="00B04629"/>
    <w:rsid w:val="00B37424"/>
    <w:rsid w:val="00B42E5D"/>
    <w:rsid w:val="00B96987"/>
    <w:rsid w:val="00BC3CCC"/>
    <w:rsid w:val="00BD3D33"/>
    <w:rsid w:val="00BD75A8"/>
    <w:rsid w:val="00BE7569"/>
    <w:rsid w:val="00BF72CF"/>
    <w:rsid w:val="00BF74E8"/>
    <w:rsid w:val="00C0791F"/>
    <w:rsid w:val="00C17519"/>
    <w:rsid w:val="00C26A1C"/>
    <w:rsid w:val="00C276B2"/>
    <w:rsid w:val="00C34599"/>
    <w:rsid w:val="00C36C39"/>
    <w:rsid w:val="00C37FE7"/>
    <w:rsid w:val="00C47853"/>
    <w:rsid w:val="00C53A52"/>
    <w:rsid w:val="00C57A3F"/>
    <w:rsid w:val="00C60759"/>
    <w:rsid w:val="00C62EA8"/>
    <w:rsid w:val="00C97689"/>
    <w:rsid w:val="00CA1082"/>
    <w:rsid w:val="00CA2DF0"/>
    <w:rsid w:val="00CA4EBF"/>
    <w:rsid w:val="00CB2684"/>
    <w:rsid w:val="00CB3719"/>
    <w:rsid w:val="00CE4716"/>
    <w:rsid w:val="00D045F4"/>
    <w:rsid w:val="00D110DF"/>
    <w:rsid w:val="00D24E8A"/>
    <w:rsid w:val="00D2701E"/>
    <w:rsid w:val="00D42D7E"/>
    <w:rsid w:val="00D5553A"/>
    <w:rsid w:val="00D6268B"/>
    <w:rsid w:val="00D7123D"/>
    <w:rsid w:val="00D7311D"/>
    <w:rsid w:val="00D820C1"/>
    <w:rsid w:val="00D84157"/>
    <w:rsid w:val="00D85D01"/>
    <w:rsid w:val="00DB2910"/>
    <w:rsid w:val="00DD2DC8"/>
    <w:rsid w:val="00DD5A7E"/>
    <w:rsid w:val="00DE111A"/>
    <w:rsid w:val="00DF4337"/>
    <w:rsid w:val="00E10941"/>
    <w:rsid w:val="00E12F22"/>
    <w:rsid w:val="00E161DF"/>
    <w:rsid w:val="00E33E67"/>
    <w:rsid w:val="00E37B11"/>
    <w:rsid w:val="00E7035A"/>
    <w:rsid w:val="00EA4B87"/>
    <w:rsid w:val="00EA646A"/>
    <w:rsid w:val="00EA7316"/>
    <w:rsid w:val="00EA77AB"/>
    <w:rsid w:val="00ED10C5"/>
    <w:rsid w:val="00ED5B3A"/>
    <w:rsid w:val="00EE1E63"/>
    <w:rsid w:val="00EE3568"/>
    <w:rsid w:val="00EF20A0"/>
    <w:rsid w:val="00EF377F"/>
    <w:rsid w:val="00F15177"/>
    <w:rsid w:val="00F153D6"/>
    <w:rsid w:val="00F24EF2"/>
    <w:rsid w:val="00F50D62"/>
    <w:rsid w:val="00F557E2"/>
    <w:rsid w:val="00F55D07"/>
    <w:rsid w:val="00F707F1"/>
    <w:rsid w:val="00F71CC8"/>
    <w:rsid w:val="00F866BF"/>
    <w:rsid w:val="00F87F1D"/>
    <w:rsid w:val="00FA4EA8"/>
    <w:rsid w:val="00FB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19"/>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rsid w:val="00CB3719"/>
    <w:pPr>
      <w:spacing w:after="120"/>
    </w:pPr>
  </w:style>
  <w:style w:type="paragraph" w:customStyle="1" w:styleId="03Trchyu">
    <w:name w:val="03 Trích yếu"/>
    <w:rsid w:val="00CB3719"/>
    <w:pPr>
      <w:widowControl w:val="0"/>
      <w:spacing w:after="0" w:line="400" w:lineRule="atLeast"/>
      <w:jc w:val="center"/>
    </w:pPr>
    <w:rPr>
      <w:rFonts w:eastAsia="Times New Roman" w:cs="Times New Roman"/>
      <w:b/>
      <w:sz w:val="28"/>
      <w:szCs w:val="28"/>
    </w:rPr>
  </w:style>
  <w:style w:type="paragraph" w:customStyle="1" w:styleId="06Canhgia">
    <w:name w:val="06 Canh giữa"/>
    <w:aliases w:val="đậm,a Canh giữa"/>
    <w:rsid w:val="00CB3719"/>
    <w:pPr>
      <w:spacing w:after="0" w:line="400" w:lineRule="atLeast"/>
      <w:jc w:val="center"/>
    </w:pPr>
    <w:rPr>
      <w:rFonts w:eastAsia="Times New Roman" w:cs="Times New Roman"/>
      <w:b/>
      <w:sz w:val="28"/>
      <w:szCs w:val="28"/>
    </w:rPr>
  </w:style>
  <w:style w:type="paragraph" w:customStyle="1" w:styleId="09Kmtheo">
    <w:name w:val="09 (Kèm theo)"/>
    <w:rsid w:val="00CB3719"/>
    <w:pPr>
      <w:widowControl w:val="0"/>
      <w:spacing w:after="0" w:line="400" w:lineRule="atLeast"/>
      <w:jc w:val="center"/>
    </w:pPr>
    <w:rPr>
      <w:rFonts w:eastAsia="Times New Roman" w:cs="Times New Roman"/>
      <w:i/>
      <w:sz w:val="28"/>
      <w:szCs w:val="28"/>
    </w:rPr>
  </w:style>
  <w:style w:type="paragraph" w:customStyle="1" w:styleId="10Thmquynk">
    <w:name w:val="10 Thẩm quyền ký"/>
    <w:rsid w:val="00CB3719"/>
    <w:pPr>
      <w:widowControl w:val="0"/>
      <w:tabs>
        <w:tab w:val="center" w:pos="7371"/>
      </w:tabs>
      <w:spacing w:after="0" w:line="240" w:lineRule="auto"/>
    </w:pPr>
    <w:rPr>
      <w:rFonts w:eastAsia="Times New Roman" w:cs="Times New Roman"/>
      <w:b/>
      <w:sz w:val="26"/>
      <w:szCs w:val="28"/>
    </w:rPr>
  </w:style>
  <w:style w:type="paragraph" w:customStyle="1" w:styleId="11Tnngik">
    <w:name w:val="11 Tên người ký"/>
    <w:next w:val="Normal"/>
    <w:link w:val="11TnngikChar"/>
    <w:rsid w:val="00CB3719"/>
    <w:pPr>
      <w:widowControl w:val="0"/>
      <w:tabs>
        <w:tab w:val="center" w:pos="7371"/>
      </w:tabs>
      <w:spacing w:before="600" w:after="0" w:line="400" w:lineRule="atLeast"/>
    </w:pPr>
    <w:rPr>
      <w:rFonts w:eastAsia="Times New Roman" w:cs="Times New Roman"/>
      <w:b/>
      <w:sz w:val="28"/>
      <w:szCs w:val="28"/>
    </w:rPr>
  </w:style>
  <w:style w:type="character" w:customStyle="1" w:styleId="11TnngikChar">
    <w:name w:val="11 Tên người ký Char"/>
    <w:link w:val="11Tnngik"/>
    <w:rsid w:val="00CB3719"/>
    <w:rPr>
      <w:rFonts w:eastAsia="Times New Roman" w:cs="Times New Roman"/>
      <w:b/>
      <w:sz w:val="28"/>
      <w:szCs w:val="28"/>
    </w:rPr>
  </w:style>
  <w:style w:type="paragraph" w:styleId="Footer">
    <w:name w:val="footer"/>
    <w:basedOn w:val="Normal"/>
    <w:link w:val="FooterChar"/>
    <w:rsid w:val="00CB3719"/>
    <w:pPr>
      <w:tabs>
        <w:tab w:val="center" w:pos="4320"/>
        <w:tab w:val="right" w:pos="8640"/>
      </w:tabs>
    </w:pPr>
  </w:style>
  <w:style w:type="character" w:customStyle="1" w:styleId="FooterChar">
    <w:name w:val="Footer Char"/>
    <w:basedOn w:val="DefaultParagraphFont"/>
    <w:link w:val="Footer"/>
    <w:rsid w:val="00CB3719"/>
    <w:rPr>
      <w:rFonts w:eastAsia="Times New Roman" w:cs="Times New Roman"/>
      <w:sz w:val="28"/>
      <w:szCs w:val="28"/>
    </w:rPr>
  </w:style>
  <w:style w:type="character" w:styleId="PageNumber">
    <w:name w:val="page number"/>
    <w:basedOn w:val="DefaultParagraphFont"/>
    <w:rsid w:val="00CB3719"/>
  </w:style>
  <w:style w:type="table" w:styleId="TableGrid">
    <w:name w:val="Table Grid"/>
    <w:basedOn w:val="TableNormal"/>
    <w:rsid w:val="00CB371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C5B03"/>
    <w:pPr>
      <w:spacing w:after="120" w:line="240" w:lineRule="auto"/>
      <w:ind w:left="283"/>
    </w:pPr>
  </w:style>
  <w:style w:type="character" w:customStyle="1" w:styleId="BodyTextIndentChar">
    <w:name w:val="Body Text Indent Char"/>
    <w:basedOn w:val="DefaultParagraphFont"/>
    <w:link w:val="BodyTextIndent"/>
    <w:uiPriority w:val="99"/>
    <w:rsid w:val="003C5B03"/>
    <w:rPr>
      <w:rFonts w:eastAsia="Times New Roman" w:cs="Times New Roman"/>
      <w:sz w:val="28"/>
      <w:szCs w:val="28"/>
    </w:rPr>
  </w:style>
  <w:style w:type="character" w:styleId="Hyperlink">
    <w:name w:val="Hyperlink"/>
    <w:basedOn w:val="DefaultParagraphFont"/>
    <w:uiPriority w:val="99"/>
    <w:semiHidden/>
    <w:unhideWhenUsed/>
    <w:rsid w:val="00443BD2"/>
    <w:rPr>
      <w:color w:val="0000FF"/>
      <w:u w:val="single"/>
    </w:rPr>
  </w:style>
  <w:style w:type="paragraph" w:styleId="Header">
    <w:name w:val="header"/>
    <w:basedOn w:val="Normal"/>
    <w:link w:val="HeaderChar"/>
    <w:uiPriority w:val="99"/>
    <w:unhideWhenUsed/>
    <w:rsid w:val="00435F0D"/>
    <w:pPr>
      <w:tabs>
        <w:tab w:val="center" w:pos="4680"/>
        <w:tab w:val="right" w:pos="9360"/>
      </w:tabs>
      <w:spacing w:line="240" w:lineRule="auto"/>
    </w:pPr>
  </w:style>
  <w:style w:type="character" w:customStyle="1" w:styleId="HeaderChar">
    <w:name w:val="Header Char"/>
    <w:basedOn w:val="DefaultParagraphFont"/>
    <w:link w:val="Header"/>
    <w:uiPriority w:val="99"/>
    <w:rsid w:val="00435F0D"/>
    <w:rPr>
      <w:rFonts w:eastAsia="Times New Roman" w:cs="Times New Roman"/>
      <w:sz w:val="28"/>
      <w:szCs w:val="28"/>
    </w:rPr>
  </w:style>
  <w:style w:type="paragraph" w:styleId="ListParagraph">
    <w:name w:val="List Paragraph"/>
    <w:basedOn w:val="Normal"/>
    <w:uiPriority w:val="34"/>
    <w:qFormat/>
    <w:rsid w:val="003F7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19"/>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rsid w:val="00CB3719"/>
    <w:pPr>
      <w:spacing w:after="120"/>
    </w:pPr>
  </w:style>
  <w:style w:type="paragraph" w:customStyle="1" w:styleId="03Trchyu">
    <w:name w:val="03 Trích yếu"/>
    <w:rsid w:val="00CB3719"/>
    <w:pPr>
      <w:widowControl w:val="0"/>
      <w:spacing w:after="0" w:line="400" w:lineRule="atLeast"/>
      <w:jc w:val="center"/>
    </w:pPr>
    <w:rPr>
      <w:rFonts w:eastAsia="Times New Roman" w:cs="Times New Roman"/>
      <w:b/>
      <w:sz w:val="28"/>
      <w:szCs w:val="28"/>
    </w:rPr>
  </w:style>
  <w:style w:type="paragraph" w:customStyle="1" w:styleId="06Canhgia">
    <w:name w:val="06 Canh giữa"/>
    <w:aliases w:val="đậm,a Canh giữa"/>
    <w:rsid w:val="00CB3719"/>
    <w:pPr>
      <w:spacing w:after="0" w:line="400" w:lineRule="atLeast"/>
      <w:jc w:val="center"/>
    </w:pPr>
    <w:rPr>
      <w:rFonts w:eastAsia="Times New Roman" w:cs="Times New Roman"/>
      <w:b/>
      <w:sz w:val="28"/>
      <w:szCs w:val="28"/>
    </w:rPr>
  </w:style>
  <w:style w:type="paragraph" w:customStyle="1" w:styleId="09Kmtheo">
    <w:name w:val="09 (Kèm theo)"/>
    <w:rsid w:val="00CB3719"/>
    <w:pPr>
      <w:widowControl w:val="0"/>
      <w:spacing w:after="0" w:line="400" w:lineRule="atLeast"/>
      <w:jc w:val="center"/>
    </w:pPr>
    <w:rPr>
      <w:rFonts w:eastAsia="Times New Roman" w:cs="Times New Roman"/>
      <w:i/>
      <w:sz w:val="28"/>
      <w:szCs w:val="28"/>
    </w:rPr>
  </w:style>
  <w:style w:type="paragraph" w:customStyle="1" w:styleId="10Thmquynk">
    <w:name w:val="10 Thẩm quyền ký"/>
    <w:rsid w:val="00CB3719"/>
    <w:pPr>
      <w:widowControl w:val="0"/>
      <w:tabs>
        <w:tab w:val="center" w:pos="7371"/>
      </w:tabs>
      <w:spacing w:after="0" w:line="240" w:lineRule="auto"/>
    </w:pPr>
    <w:rPr>
      <w:rFonts w:eastAsia="Times New Roman" w:cs="Times New Roman"/>
      <w:b/>
      <w:sz w:val="26"/>
      <w:szCs w:val="28"/>
    </w:rPr>
  </w:style>
  <w:style w:type="paragraph" w:customStyle="1" w:styleId="11Tnngik">
    <w:name w:val="11 Tên người ký"/>
    <w:next w:val="Normal"/>
    <w:link w:val="11TnngikChar"/>
    <w:rsid w:val="00CB3719"/>
    <w:pPr>
      <w:widowControl w:val="0"/>
      <w:tabs>
        <w:tab w:val="center" w:pos="7371"/>
      </w:tabs>
      <w:spacing w:before="600" w:after="0" w:line="400" w:lineRule="atLeast"/>
    </w:pPr>
    <w:rPr>
      <w:rFonts w:eastAsia="Times New Roman" w:cs="Times New Roman"/>
      <w:b/>
      <w:sz w:val="28"/>
      <w:szCs w:val="28"/>
    </w:rPr>
  </w:style>
  <w:style w:type="character" w:customStyle="1" w:styleId="11TnngikChar">
    <w:name w:val="11 Tên người ký Char"/>
    <w:link w:val="11Tnngik"/>
    <w:rsid w:val="00CB3719"/>
    <w:rPr>
      <w:rFonts w:eastAsia="Times New Roman" w:cs="Times New Roman"/>
      <w:b/>
      <w:sz w:val="28"/>
      <w:szCs w:val="28"/>
    </w:rPr>
  </w:style>
  <w:style w:type="paragraph" w:styleId="Footer">
    <w:name w:val="footer"/>
    <w:basedOn w:val="Normal"/>
    <w:link w:val="FooterChar"/>
    <w:rsid w:val="00CB3719"/>
    <w:pPr>
      <w:tabs>
        <w:tab w:val="center" w:pos="4320"/>
        <w:tab w:val="right" w:pos="8640"/>
      </w:tabs>
    </w:pPr>
  </w:style>
  <w:style w:type="character" w:customStyle="1" w:styleId="FooterChar">
    <w:name w:val="Footer Char"/>
    <w:basedOn w:val="DefaultParagraphFont"/>
    <w:link w:val="Footer"/>
    <w:rsid w:val="00CB3719"/>
    <w:rPr>
      <w:rFonts w:eastAsia="Times New Roman" w:cs="Times New Roman"/>
      <w:sz w:val="28"/>
      <w:szCs w:val="28"/>
    </w:rPr>
  </w:style>
  <w:style w:type="character" w:styleId="PageNumber">
    <w:name w:val="page number"/>
    <w:basedOn w:val="DefaultParagraphFont"/>
    <w:rsid w:val="00CB3719"/>
  </w:style>
  <w:style w:type="table" w:styleId="TableGrid">
    <w:name w:val="Table Grid"/>
    <w:basedOn w:val="TableNormal"/>
    <w:rsid w:val="00CB371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C5B03"/>
    <w:pPr>
      <w:spacing w:after="120" w:line="240" w:lineRule="auto"/>
      <w:ind w:left="283"/>
    </w:pPr>
  </w:style>
  <w:style w:type="character" w:customStyle="1" w:styleId="BodyTextIndentChar">
    <w:name w:val="Body Text Indent Char"/>
    <w:basedOn w:val="DefaultParagraphFont"/>
    <w:link w:val="BodyTextIndent"/>
    <w:uiPriority w:val="99"/>
    <w:rsid w:val="003C5B03"/>
    <w:rPr>
      <w:rFonts w:eastAsia="Times New Roman" w:cs="Times New Roman"/>
      <w:sz w:val="28"/>
      <w:szCs w:val="28"/>
    </w:rPr>
  </w:style>
  <w:style w:type="character" w:styleId="Hyperlink">
    <w:name w:val="Hyperlink"/>
    <w:basedOn w:val="DefaultParagraphFont"/>
    <w:uiPriority w:val="99"/>
    <w:semiHidden/>
    <w:unhideWhenUsed/>
    <w:rsid w:val="00443BD2"/>
    <w:rPr>
      <w:color w:val="0000FF"/>
      <w:u w:val="single"/>
    </w:rPr>
  </w:style>
  <w:style w:type="paragraph" w:styleId="Header">
    <w:name w:val="header"/>
    <w:basedOn w:val="Normal"/>
    <w:link w:val="HeaderChar"/>
    <w:uiPriority w:val="99"/>
    <w:unhideWhenUsed/>
    <w:rsid w:val="00435F0D"/>
    <w:pPr>
      <w:tabs>
        <w:tab w:val="center" w:pos="4680"/>
        <w:tab w:val="right" w:pos="9360"/>
      </w:tabs>
      <w:spacing w:line="240" w:lineRule="auto"/>
    </w:pPr>
  </w:style>
  <w:style w:type="character" w:customStyle="1" w:styleId="HeaderChar">
    <w:name w:val="Header Char"/>
    <w:basedOn w:val="DefaultParagraphFont"/>
    <w:link w:val="Header"/>
    <w:uiPriority w:val="99"/>
    <w:rsid w:val="00435F0D"/>
    <w:rPr>
      <w:rFonts w:eastAsia="Times New Roman" w:cs="Times New Roman"/>
      <w:sz w:val="28"/>
      <w:szCs w:val="28"/>
    </w:rPr>
  </w:style>
  <w:style w:type="paragraph" w:styleId="ListParagraph">
    <w:name w:val="List Paragraph"/>
    <w:basedOn w:val="Normal"/>
    <w:uiPriority w:val="34"/>
    <w:qFormat/>
    <w:rsid w:val="003F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CMS</cp:lastModifiedBy>
  <cp:revision>2</cp:revision>
  <cp:lastPrinted>2020-04-17T03:10:00Z</cp:lastPrinted>
  <dcterms:created xsi:type="dcterms:W3CDTF">2020-10-20T09:35:00Z</dcterms:created>
  <dcterms:modified xsi:type="dcterms:W3CDTF">2020-10-20T09:35:00Z</dcterms:modified>
</cp:coreProperties>
</file>